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70" w:rsidRDefault="00E60270">
      <w:pPr>
        <w:snapToGrid w:val="0"/>
        <w:jc w:val="center"/>
        <w:rPr>
          <w:rFonts w:ascii="Arial" w:hAnsi="Arial" w:cs="Arial"/>
          <w:b/>
          <w:bCs/>
        </w:rPr>
      </w:pPr>
    </w:p>
    <w:p w:rsidR="00E60270" w:rsidRDefault="00E60270">
      <w:pPr>
        <w:jc w:val="center"/>
        <w:rPr>
          <w:rFonts w:ascii="Arial" w:hAnsi="Arial" w:cs="Arial"/>
          <w:b/>
          <w:bCs/>
        </w:rPr>
      </w:pPr>
    </w:p>
    <w:p w:rsidR="00E60270" w:rsidRDefault="00E60270">
      <w:pPr>
        <w:jc w:val="center"/>
        <w:rPr>
          <w:rFonts w:ascii="Arial" w:hAnsi="Arial" w:cs="Arial"/>
          <w:b/>
          <w:bCs/>
        </w:rPr>
      </w:pPr>
    </w:p>
    <w:p w:rsidR="00E60270" w:rsidRDefault="00E60270">
      <w:pPr>
        <w:jc w:val="center"/>
        <w:rPr>
          <w:rFonts w:ascii="Arial" w:hAnsi="Arial" w:cs="Arial"/>
          <w:b/>
          <w:bCs/>
        </w:rPr>
      </w:pPr>
    </w:p>
    <w:p w:rsidR="008E2E28" w:rsidRDefault="008E2E28" w:rsidP="008E2E28">
      <w:pPr>
        <w:jc w:val="center"/>
        <w:rPr>
          <w:rFonts w:ascii="Arial Black" w:eastAsia="Arial Black" w:hAnsi="Arial Black" w:cs="Arial Black"/>
          <w:b/>
          <w:bCs/>
        </w:rPr>
      </w:pPr>
      <w:r>
        <w:rPr>
          <w:rFonts w:ascii="Arial Black" w:hAnsi="Arial Black" w:cs="Arial Black"/>
          <w:b/>
          <w:bCs/>
        </w:rPr>
        <w:t>PROCEDURA</w:t>
      </w:r>
      <w:r>
        <w:rPr>
          <w:rFonts w:ascii="Arial Black" w:eastAsia="Arial Black" w:hAnsi="Arial Black" w:cs="Arial Black"/>
          <w:b/>
          <w:bCs/>
        </w:rPr>
        <w:t xml:space="preserve"> </w:t>
      </w:r>
      <w:r>
        <w:rPr>
          <w:rFonts w:ascii="Arial Black" w:hAnsi="Arial Black" w:cs="Arial Black"/>
          <w:b/>
          <w:bCs/>
        </w:rPr>
        <w:t>GESTIONE</w:t>
      </w:r>
      <w:r>
        <w:rPr>
          <w:rFonts w:ascii="Arial Black" w:eastAsia="Arial Black" w:hAnsi="Arial Black" w:cs="Arial Black"/>
          <w:b/>
          <w:bCs/>
        </w:rPr>
        <w:t xml:space="preserve"> </w:t>
      </w:r>
      <w:r>
        <w:rPr>
          <w:rFonts w:ascii="Arial Black" w:hAnsi="Arial Black" w:cs="Arial Black"/>
          <w:b/>
          <w:bCs/>
        </w:rPr>
        <w:t>APPALTI</w:t>
      </w:r>
      <w:r>
        <w:rPr>
          <w:rFonts w:ascii="Arial Black" w:eastAsia="Arial Black" w:hAnsi="Arial Black" w:cs="Arial Black"/>
          <w:b/>
          <w:bCs/>
        </w:rPr>
        <w:t xml:space="preserve"> </w:t>
      </w:r>
      <w:r>
        <w:rPr>
          <w:rFonts w:ascii="Arial Black" w:hAnsi="Arial Black" w:cs="Arial Black"/>
          <w:b/>
          <w:bCs/>
        </w:rPr>
        <w:t>PER</w:t>
      </w:r>
      <w:r>
        <w:rPr>
          <w:rFonts w:ascii="Arial Black" w:eastAsia="Arial Black" w:hAnsi="Arial Black" w:cs="Arial Black"/>
          <w:b/>
          <w:bCs/>
        </w:rPr>
        <w:t xml:space="preserve">  </w:t>
      </w:r>
      <w:r>
        <w:rPr>
          <w:rFonts w:ascii="Arial Black" w:hAnsi="Arial Black" w:cs="Arial Black"/>
          <w:b/>
          <w:bCs/>
        </w:rPr>
        <w:t>SERVIZI</w:t>
      </w:r>
      <w:r>
        <w:rPr>
          <w:rFonts w:ascii="Arial Black" w:eastAsia="Arial Black" w:hAnsi="Arial Black" w:cs="Arial Black"/>
          <w:b/>
          <w:bCs/>
        </w:rPr>
        <w:t xml:space="preserve"> </w:t>
      </w:r>
      <w:r>
        <w:rPr>
          <w:rFonts w:ascii="Arial Black" w:hAnsi="Arial Black" w:cs="Arial Black"/>
          <w:b/>
          <w:bCs/>
        </w:rPr>
        <w:t>O</w:t>
      </w:r>
      <w:r>
        <w:rPr>
          <w:rFonts w:ascii="Arial Black" w:eastAsia="Arial Black" w:hAnsi="Arial Black" w:cs="Arial Black"/>
          <w:b/>
          <w:bCs/>
        </w:rPr>
        <w:t xml:space="preserve"> </w:t>
      </w:r>
      <w:r>
        <w:rPr>
          <w:rFonts w:ascii="Arial Black" w:hAnsi="Arial Black" w:cs="Arial Black"/>
          <w:b/>
          <w:bCs/>
        </w:rPr>
        <w:t>LAVORI</w:t>
      </w:r>
      <w:r>
        <w:rPr>
          <w:rFonts w:ascii="Arial Black" w:eastAsia="Arial Black" w:hAnsi="Arial Black" w:cs="Arial Black"/>
          <w:b/>
          <w:bCs/>
        </w:rPr>
        <w:t xml:space="preserve"> </w:t>
      </w:r>
      <w:r>
        <w:rPr>
          <w:rFonts w:ascii="Arial Black" w:hAnsi="Arial Black" w:cs="Arial Black"/>
          <w:b/>
          <w:bCs/>
        </w:rPr>
        <w:t>ALL</w:t>
      </w:r>
      <w:r>
        <w:rPr>
          <w:rFonts w:ascii="Arial Black" w:eastAsia="Arial Black" w:hAnsi="Arial Black" w:cs="Arial Black"/>
          <w:b/>
          <w:bCs/>
        </w:rPr>
        <w:t>’</w:t>
      </w:r>
      <w:r>
        <w:rPr>
          <w:rFonts w:ascii="Arial Black" w:hAnsi="Arial Black" w:cs="Arial Black"/>
          <w:b/>
          <w:bCs/>
        </w:rPr>
        <w:t>INTERNO</w:t>
      </w:r>
      <w:r>
        <w:rPr>
          <w:rFonts w:ascii="Arial Black" w:eastAsia="Arial Black" w:hAnsi="Arial Black" w:cs="Arial Black"/>
          <w:b/>
          <w:bCs/>
        </w:rPr>
        <w:t xml:space="preserve"> </w:t>
      </w:r>
      <w:r>
        <w:rPr>
          <w:rFonts w:ascii="Arial Black" w:hAnsi="Arial Black" w:cs="Arial Black"/>
          <w:b/>
          <w:bCs/>
        </w:rPr>
        <w:t>DELLE</w:t>
      </w:r>
      <w:r>
        <w:rPr>
          <w:rFonts w:ascii="Arial Black" w:eastAsia="Arial Black" w:hAnsi="Arial Black" w:cs="Arial Black"/>
          <w:b/>
          <w:bCs/>
        </w:rPr>
        <w:t xml:space="preserve"> </w:t>
      </w:r>
      <w:r>
        <w:rPr>
          <w:rFonts w:ascii="Arial Black" w:hAnsi="Arial Black" w:cs="Arial Black"/>
          <w:b/>
          <w:bCs/>
        </w:rPr>
        <w:t>SEDI</w:t>
      </w:r>
      <w:r>
        <w:rPr>
          <w:rFonts w:ascii="Arial Black" w:eastAsia="Arial Black" w:hAnsi="Arial Black" w:cs="Arial Black"/>
          <w:b/>
          <w:bCs/>
        </w:rPr>
        <w:t xml:space="preserve"> ISTITUZIONALI  </w:t>
      </w:r>
      <w:proofErr w:type="spellStart"/>
      <w:r>
        <w:rPr>
          <w:rFonts w:ascii="Arial Black" w:eastAsia="Arial Black" w:hAnsi="Arial Black" w:cs="Arial Black"/>
          <w:b/>
          <w:bCs/>
        </w:rPr>
        <w:t>DI</w:t>
      </w:r>
      <w:proofErr w:type="spellEnd"/>
      <w:r>
        <w:rPr>
          <w:rFonts w:ascii="Arial Black" w:eastAsia="Arial Black" w:hAnsi="Arial Black" w:cs="Arial Black"/>
          <w:b/>
          <w:bCs/>
        </w:rPr>
        <w:t xml:space="preserve"> ALTAVITA </w:t>
      </w:r>
      <w:proofErr w:type="spellStart"/>
      <w:r>
        <w:rPr>
          <w:rFonts w:ascii="Arial Black" w:eastAsia="Arial Black" w:hAnsi="Arial Black" w:cs="Arial Black"/>
          <w:b/>
          <w:bCs/>
        </w:rPr>
        <w:t>-I.R.A.</w:t>
      </w:r>
      <w:proofErr w:type="spellEnd"/>
    </w:p>
    <w:p w:rsidR="008E2E28" w:rsidRDefault="008E2E28" w:rsidP="008E2E28">
      <w:pPr>
        <w:jc w:val="center"/>
        <w:rPr>
          <w:rFonts w:ascii="Arial Black" w:hAnsi="Arial Black" w:cs="Arial Black"/>
          <w:b/>
        </w:rPr>
      </w:pPr>
      <w:r>
        <w:rPr>
          <w:rFonts w:ascii="Arial Black" w:eastAsia="Arial Black" w:hAnsi="Arial Black" w:cs="Arial Black"/>
          <w:b/>
          <w:bCs/>
        </w:rPr>
        <w:t>AI SENSI DELL'</w:t>
      </w:r>
      <w:r>
        <w:rPr>
          <w:rFonts w:ascii="Arial Black" w:hAnsi="Arial Black" w:cs="Arial Black"/>
          <w:b/>
          <w:bCs/>
        </w:rPr>
        <w:t>ART</w:t>
      </w:r>
      <w:r>
        <w:rPr>
          <w:rFonts w:ascii="Arial Black" w:eastAsia="Arial Black" w:hAnsi="Arial Black" w:cs="Arial Black"/>
          <w:b/>
          <w:bCs/>
        </w:rPr>
        <w:t xml:space="preserve"> </w:t>
      </w:r>
      <w:r>
        <w:rPr>
          <w:rFonts w:ascii="Arial Black" w:hAnsi="Arial Black" w:cs="Arial Black"/>
          <w:b/>
          <w:bCs/>
        </w:rPr>
        <w:t>26</w:t>
      </w:r>
      <w:r>
        <w:rPr>
          <w:rFonts w:ascii="Arial Black" w:eastAsia="Arial Black" w:hAnsi="Arial Black" w:cs="Arial Black"/>
          <w:b/>
          <w:bCs/>
        </w:rPr>
        <w:t xml:space="preserve"> </w:t>
      </w:r>
      <w:r>
        <w:rPr>
          <w:rFonts w:ascii="Arial Black" w:hAnsi="Arial Black" w:cs="Arial Black"/>
          <w:b/>
          <w:bCs/>
        </w:rPr>
        <w:t>DEL</w:t>
      </w:r>
      <w:r>
        <w:rPr>
          <w:rFonts w:ascii="Arial Black" w:eastAsia="Arial Black" w:hAnsi="Arial Black" w:cs="Arial Black"/>
          <w:b/>
          <w:bCs/>
        </w:rPr>
        <w:t xml:space="preserve"> </w:t>
      </w:r>
      <w:r>
        <w:rPr>
          <w:rFonts w:ascii="Arial Black" w:hAnsi="Arial Black" w:cs="Arial Black"/>
          <w:b/>
          <w:bCs/>
        </w:rPr>
        <w:t>DLGS</w:t>
      </w:r>
      <w:r>
        <w:rPr>
          <w:rFonts w:ascii="Arial Black" w:eastAsia="Arial Black" w:hAnsi="Arial Black" w:cs="Arial Black"/>
          <w:b/>
          <w:bCs/>
        </w:rPr>
        <w:t xml:space="preserve"> </w:t>
      </w:r>
      <w:r>
        <w:rPr>
          <w:rFonts w:ascii="Arial Black" w:hAnsi="Arial Black" w:cs="Arial Black"/>
          <w:b/>
          <w:bCs/>
        </w:rPr>
        <w:t>81/08</w:t>
      </w:r>
    </w:p>
    <w:p w:rsidR="008E2E28" w:rsidRDefault="008E2E28" w:rsidP="008E2E28">
      <w:pPr>
        <w:jc w:val="center"/>
        <w:rPr>
          <w:rFonts w:ascii="Arial Black" w:hAnsi="Arial Black" w:cs="Arial Black"/>
          <w:b/>
        </w:rPr>
      </w:pPr>
    </w:p>
    <w:p w:rsidR="008E2E28" w:rsidRDefault="008E2E28" w:rsidP="008E2E28">
      <w:pPr>
        <w:jc w:val="center"/>
        <w:rPr>
          <w:rFonts w:ascii="Arial Black" w:hAnsi="Arial Black" w:cs="Arial Black"/>
          <w:b/>
        </w:rPr>
      </w:pPr>
    </w:p>
    <w:p w:rsidR="008E2E28" w:rsidRDefault="008E2E28" w:rsidP="008E2E28">
      <w:pPr>
        <w:snapToGrid w:val="0"/>
        <w:jc w:val="center"/>
        <w:rPr>
          <w:rFonts w:ascii="Arial" w:hAnsi="Arial" w:cs="Arial"/>
          <w:b/>
          <w:bCs/>
          <w:sz w:val="28"/>
          <w:szCs w:val="28"/>
        </w:rPr>
      </w:pPr>
      <w:r>
        <w:rPr>
          <w:rFonts w:ascii="Arial" w:hAnsi="Arial" w:cs="Arial"/>
          <w:b/>
          <w:bCs/>
          <w:sz w:val="28"/>
          <w:szCs w:val="28"/>
        </w:rPr>
        <w:t xml:space="preserve">DOCUMENTO UNICO DI VALUTAZIONE </w:t>
      </w:r>
    </w:p>
    <w:p w:rsidR="008E2E28" w:rsidRDefault="008E2E28" w:rsidP="008E2E28">
      <w:pPr>
        <w:snapToGrid w:val="0"/>
        <w:jc w:val="center"/>
        <w:rPr>
          <w:rFonts w:ascii="Arial" w:hAnsi="Arial" w:cs="Arial"/>
          <w:b/>
          <w:bCs/>
          <w:sz w:val="32"/>
          <w:szCs w:val="32"/>
        </w:rPr>
      </w:pPr>
      <w:r>
        <w:rPr>
          <w:rFonts w:ascii="Arial" w:hAnsi="Arial" w:cs="Arial"/>
          <w:b/>
          <w:bCs/>
          <w:sz w:val="28"/>
          <w:szCs w:val="28"/>
        </w:rPr>
        <w:t>DEI RISCHI DA INTERFERENZA</w:t>
      </w:r>
      <w:r>
        <w:rPr>
          <w:rFonts w:ascii="Arial" w:hAnsi="Arial" w:cs="Arial"/>
          <w:b/>
          <w:bCs/>
          <w:sz w:val="32"/>
          <w:szCs w:val="32"/>
        </w:rPr>
        <w:t xml:space="preserve"> </w:t>
      </w:r>
    </w:p>
    <w:p w:rsidR="008E2E28" w:rsidRDefault="008E2E28" w:rsidP="008E2E28">
      <w:pPr>
        <w:snapToGrid w:val="0"/>
        <w:jc w:val="center"/>
        <w:rPr>
          <w:rFonts w:ascii="Arial" w:hAnsi="Arial" w:cs="Arial"/>
          <w:b/>
          <w:bCs/>
          <w:sz w:val="32"/>
          <w:szCs w:val="32"/>
        </w:rPr>
      </w:pPr>
      <w:r>
        <w:rPr>
          <w:rFonts w:ascii="Arial" w:hAnsi="Arial" w:cs="Arial"/>
          <w:b/>
          <w:bCs/>
          <w:sz w:val="32"/>
          <w:szCs w:val="32"/>
        </w:rPr>
        <w:t>DUVRI</w:t>
      </w:r>
    </w:p>
    <w:p w:rsidR="008E2E28" w:rsidRDefault="008E2E28" w:rsidP="008E2E28">
      <w:pPr>
        <w:snapToGrid w:val="0"/>
        <w:jc w:val="center"/>
        <w:rPr>
          <w:rFonts w:ascii="Arial" w:hAnsi="Arial" w:cs="Arial"/>
          <w:b/>
          <w:bCs/>
          <w:sz w:val="32"/>
          <w:szCs w:val="32"/>
        </w:rPr>
      </w:pPr>
    </w:p>
    <w:p w:rsidR="00E60270" w:rsidRDefault="00E60270">
      <w:pPr>
        <w:snapToGrid w:val="0"/>
        <w:jc w:val="center"/>
        <w:rPr>
          <w:rFonts w:ascii="Arial" w:hAnsi="Arial" w:cs="Arial"/>
          <w:b/>
          <w:bCs/>
          <w:sz w:val="32"/>
          <w:szCs w:val="32"/>
        </w:rPr>
      </w:pPr>
    </w:p>
    <w:p w:rsidR="00E60270" w:rsidRDefault="00E60270">
      <w:pPr>
        <w:snapToGrid w:val="0"/>
        <w:jc w:val="center"/>
        <w:rPr>
          <w:rFonts w:ascii="Arial" w:hAnsi="Arial" w:cs="Arial"/>
          <w:b/>
          <w:bCs/>
          <w:sz w:val="32"/>
          <w:szCs w:val="32"/>
        </w:rPr>
      </w:pPr>
    </w:p>
    <w:p w:rsidR="00E60270" w:rsidRDefault="00E60270">
      <w:pPr>
        <w:snapToGrid w:val="0"/>
        <w:jc w:val="center"/>
        <w:rPr>
          <w:rFonts w:ascii="Arial" w:hAnsi="Arial" w:cs="Arial"/>
          <w:b/>
          <w:bCs/>
          <w:sz w:val="32"/>
          <w:szCs w:val="32"/>
        </w:rPr>
      </w:pPr>
    </w:p>
    <w:p w:rsidR="00E60270" w:rsidRDefault="00E60270">
      <w:pPr>
        <w:snapToGrid w:val="0"/>
        <w:jc w:val="center"/>
        <w:rPr>
          <w:rFonts w:ascii="Arial" w:hAnsi="Arial" w:cs="Arial"/>
          <w:b/>
          <w:bCs/>
          <w:sz w:val="32"/>
          <w:szCs w:val="32"/>
        </w:rPr>
      </w:pPr>
    </w:p>
    <w:p w:rsidR="00E60270" w:rsidRDefault="00E60270">
      <w:pPr>
        <w:snapToGrid w:val="0"/>
        <w:jc w:val="both"/>
        <w:rPr>
          <w:rFonts w:ascii="Arial" w:hAnsi="Arial" w:cs="Arial"/>
          <w:b/>
          <w:bCs/>
          <w:sz w:val="32"/>
          <w:szCs w:val="32"/>
        </w:rPr>
      </w:pPr>
    </w:p>
    <w:p w:rsidR="00F955C8" w:rsidRPr="00F955C8" w:rsidRDefault="00E60270" w:rsidP="00F955C8">
      <w:pPr>
        <w:snapToGrid w:val="0"/>
        <w:jc w:val="both"/>
        <w:rPr>
          <w:rFonts w:ascii="Arial" w:hAnsi="Arial" w:cs="Arial"/>
          <w:b/>
          <w:bCs/>
          <w:sz w:val="32"/>
          <w:szCs w:val="32"/>
        </w:rPr>
      </w:pPr>
      <w:r>
        <w:rPr>
          <w:rFonts w:ascii="Arial" w:hAnsi="Arial" w:cs="Arial"/>
          <w:b/>
          <w:bCs/>
          <w:sz w:val="32"/>
          <w:szCs w:val="32"/>
        </w:rPr>
        <w:t>APPALTO:</w:t>
      </w:r>
      <w:r w:rsidRPr="00F955C8">
        <w:rPr>
          <w:rFonts w:ascii="Arial" w:hAnsi="Arial" w:cs="Arial"/>
          <w:b/>
          <w:bCs/>
          <w:sz w:val="32"/>
          <w:szCs w:val="32"/>
        </w:rPr>
        <w:t xml:space="preserve"> </w:t>
      </w:r>
      <w:r w:rsidR="00F955C8" w:rsidRPr="00F955C8">
        <w:rPr>
          <w:rFonts w:ascii="Arial" w:hAnsi="Arial" w:cs="Arial"/>
          <w:b/>
          <w:bCs/>
          <w:sz w:val="32"/>
          <w:szCs w:val="32"/>
        </w:rPr>
        <w:t xml:space="preserve">L'AFFIDAMENTO DEL SERVIZIO </w:t>
      </w:r>
      <w:proofErr w:type="spellStart"/>
      <w:r w:rsidR="00F955C8" w:rsidRPr="00F955C8">
        <w:rPr>
          <w:rFonts w:ascii="Arial" w:hAnsi="Arial" w:cs="Arial"/>
          <w:b/>
          <w:bCs/>
          <w:sz w:val="32"/>
          <w:szCs w:val="32"/>
        </w:rPr>
        <w:t>DI</w:t>
      </w:r>
      <w:proofErr w:type="spellEnd"/>
      <w:r w:rsidR="00F955C8" w:rsidRPr="00F955C8">
        <w:rPr>
          <w:rFonts w:ascii="Arial" w:hAnsi="Arial" w:cs="Arial"/>
          <w:b/>
          <w:bCs/>
          <w:sz w:val="32"/>
          <w:szCs w:val="32"/>
        </w:rPr>
        <w:t xml:space="preserve"> RISTORAZIONE  E </w:t>
      </w:r>
      <w:proofErr w:type="spellStart"/>
      <w:r w:rsidR="00F955C8" w:rsidRPr="00F955C8">
        <w:rPr>
          <w:rFonts w:ascii="Arial" w:hAnsi="Arial" w:cs="Arial"/>
          <w:b/>
          <w:bCs/>
          <w:sz w:val="32"/>
          <w:szCs w:val="32"/>
        </w:rPr>
        <w:t>DI</w:t>
      </w:r>
      <w:proofErr w:type="spellEnd"/>
      <w:r w:rsidR="00F955C8" w:rsidRPr="00F955C8">
        <w:rPr>
          <w:rFonts w:ascii="Arial" w:hAnsi="Arial" w:cs="Arial"/>
          <w:b/>
          <w:bCs/>
          <w:sz w:val="32"/>
          <w:szCs w:val="32"/>
        </w:rPr>
        <w:t xml:space="preserve"> GESTIONE DELL’AZIENDA SPACCIO BAR “CAFFE’ NOVECENTO”</w:t>
      </w:r>
    </w:p>
    <w:p w:rsidR="00E60270" w:rsidRDefault="00E60270">
      <w:pPr>
        <w:snapToGrid w:val="0"/>
        <w:jc w:val="both"/>
        <w:rPr>
          <w:rFonts w:ascii="Arial" w:hAnsi="Arial" w:cs="Arial"/>
          <w:b/>
          <w:bCs/>
          <w:sz w:val="32"/>
          <w:szCs w:val="32"/>
        </w:rPr>
      </w:pPr>
    </w:p>
    <w:p w:rsidR="00E60270" w:rsidRDefault="00E60270">
      <w:pPr>
        <w:snapToGrid w:val="0"/>
        <w:jc w:val="both"/>
        <w:rPr>
          <w:rFonts w:ascii="Arial" w:hAnsi="Arial" w:cs="Arial"/>
          <w:b/>
          <w:bCs/>
          <w:sz w:val="32"/>
          <w:szCs w:val="32"/>
        </w:rPr>
      </w:pPr>
    </w:p>
    <w:p w:rsidR="00E60270" w:rsidRDefault="00E60270">
      <w:pPr>
        <w:snapToGrid w:val="0"/>
        <w:jc w:val="both"/>
        <w:rPr>
          <w:rFonts w:ascii="Arial" w:hAnsi="Arial" w:cs="Arial"/>
          <w:b/>
          <w:bCs/>
          <w:sz w:val="32"/>
          <w:szCs w:val="32"/>
        </w:rPr>
      </w:pPr>
      <w:r>
        <w:rPr>
          <w:rFonts w:ascii="Arial" w:hAnsi="Arial" w:cs="Arial"/>
          <w:b/>
          <w:bCs/>
          <w:sz w:val="32"/>
          <w:szCs w:val="32"/>
        </w:rPr>
        <w:t xml:space="preserve">COMMITTENTE: </w:t>
      </w:r>
      <w:r w:rsidRPr="002F0296">
        <w:rPr>
          <w:rFonts w:ascii="Arial" w:hAnsi="Arial" w:cs="Arial"/>
          <w:b/>
          <w:bCs/>
          <w:sz w:val="32"/>
          <w:szCs w:val="32"/>
        </w:rPr>
        <w:t>AltaVita</w:t>
      </w:r>
      <w:r>
        <w:rPr>
          <w:rFonts w:ascii="Arial" w:hAnsi="Arial" w:cs="Arial"/>
          <w:b/>
          <w:bCs/>
          <w:sz w:val="28"/>
          <w:szCs w:val="28"/>
        </w:rPr>
        <w:t xml:space="preserve"> – Istituzioni Riunite di Assistenza – I.R.A.</w:t>
      </w:r>
    </w:p>
    <w:p w:rsidR="00E60270" w:rsidRDefault="00E60270">
      <w:pPr>
        <w:snapToGrid w:val="0"/>
        <w:jc w:val="both"/>
        <w:rPr>
          <w:rFonts w:ascii="Arial" w:hAnsi="Arial" w:cs="Arial"/>
          <w:b/>
          <w:bCs/>
          <w:sz w:val="32"/>
          <w:szCs w:val="32"/>
        </w:rPr>
      </w:pPr>
    </w:p>
    <w:p w:rsidR="00F955C8" w:rsidRDefault="00E60270">
      <w:pPr>
        <w:snapToGrid w:val="0"/>
        <w:jc w:val="both"/>
        <w:rPr>
          <w:rFonts w:ascii="Arial" w:hAnsi="Arial" w:cs="Arial"/>
          <w:b/>
          <w:bCs/>
          <w:sz w:val="36"/>
          <w:szCs w:val="36"/>
        </w:rPr>
      </w:pPr>
      <w:r>
        <w:rPr>
          <w:rFonts w:ascii="Arial" w:hAnsi="Arial" w:cs="Arial"/>
          <w:b/>
          <w:bCs/>
          <w:sz w:val="32"/>
          <w:szCs w:val="32"/>
        </w:rPr>
        <w:t xml:space="preserve">DITTA ESECUTRICE: </w:t>
      </w:r>
    </w:p>
    <w:p w:rsidR="00E60270" w:rsidRDefault="00F955C8">
      <w:pPr>
        <w:snapToGrid w:val="0"/>
        <w:jc w:val="both"/>
        <w:rPr>
          <w:rFonts w:ascii="Arial" w:hAnsi="Arial" w:cs="Arial"/>
          <w:b/>
          <w:bCs/>
          <w:sz w:val="32"/>
          <w:szCs w:val="32"/>
        </w:rPr>
      </w:pPr>
      <w:proofErr w:type="spellStart"/>
      <w:r>
        <w:rPr>
          <w:rFonts w:ascii="Arial" w:hAnsi="Arial" w:cs="Arial"/>
          <w:b/>
          <w:bCs/>
          <w:sz w:val="32"/>
          <w:szCs w:val="32"/>
        </w:rPr>
        <w:t>cig</w:t>
      </w:r>
      <w:proofErr w:type="spellEnd"/>
      <w:r>
        <w:rPr>
          <w:rFonts w:ascii="Arial" w:hAnsi="Arial" w:cs="Arial"/>
          <w:b/>
          <w:bCs/>
          <w:sz w:val="32"/>
          <w:szCs w:val="32"/>
        </w:rPr>
        <w:t>:</w:t>
      </w:r>
    </w:p>
    <w:p w:rsidR="00E60270" w:rsidRDefault="00E60270">
      <w:pPr>
        <w:snapToGrid w:val="0"/>
        <w:jc w:val="both"/>
        <w:rPr>
          <w:rFonts w:ascii="Arial" w:hAnsi="Arial" w:cs="Arial"/>
          <w:b/>
          <w:bCs/>
          <w:sz w:val="32"/>
          <w:szCs w:val="32"/>
        </w:rPr>
      </w:pPr>
    </w:p>
    <w:p w:rsidR="00E60270" w:rsidRDefault="00E60270">
      <w:pPr>
        <w:snapToGrid w:val="0"/>
        <w:jc w:val="both"/>
        <w:rPr>
          <w:rFonts w:ascii="Arial" w:hAnsi="Arial" w:cs="Arial"/>
          <w:b/>
          <w:bCs/>
          <w:sz w:val="32"/>
          <w:szCs w:val="32"/>
        </w:rPr>
      </w:pPr>
    </w:p>
    <w:p w:rsidR="008E2E28" w:rsidRDefault="008E2E28" w:rsidP="008E2E28">
      <w:pPr>
        <w:snapToGrid w:val="0"/>
        <w:jc w:val="both"/>
        <w:rPr>
          <w:rFonts w:ascii="Arial" w:hAnsi="Arial" w:cs="Arial"/>
          <w:b/>
          <w:bCs/>
          <w:sz w:val="32"/>
          <w:szCs w:val="32"/>
        </w:rPr>
      </w:pPr>
      <w:r>
        <w:rPr>
          <w:rFonts w:ascii="Arial" w:hAnsi="Arial" w:cs="Arial"/>
          <w:b/>
          <w:bCs/>
          <w:sz w:val="32"/>
          <w:szCs w:val="32"/>
        </w:rPr>
        <w:t xml:space="preserve">REVISIONE: n. </w:t>
      </w:r>
      <w:r>
        <w:rPr>
          <w:rFonts w:ascii="Arial" w:hAnsi="Arial" w:cs="Arial"/>
          <w:b/>
          <w:bCs/>
          <w:i/>
          <w:sz w:val="32"/>
          <w:szCs w:val="32"/>
        </w:rPr>
        <w:t>0</w:t>
      </w:r>
    </w:p>
    <w:p w:rsidR="008E2E28" w:rsidRDefault="008E2E28" w:rsidP="008E2E28">
      <w:pPr>
        <w:snapToGrid w:val="0"/>
        <w:jc w:val="both"/>
        <w:rPr>
          <w:rFonts w:ascii="Arial" w:hAnsi="Arial" w:cs="Arial"/>
          <w:b/>
          <w:bCs/>
          <w:sz w:val="32"/>
          <w:szCs w:val="32"/>
        </w:rPr>
      </w:pPr>
    </w:p>
    <w:p w:rsidR="00E60270" w:rsidRDefault="008E2E28">
      <w:pPr>
        <w:snapToGrid w:val="0"/>
        <w:jc w:val="both"/>
        <w:rPr>
          <w:rFonts w:ascii="Arial" w:hAnsi="Arial" w:cs="Arial"/>
          <w:b/>
          <w:bCs/>
          <w:sz w:val="32"/>
          <w:szCs w:val="32"/>
        </w:rPr>
      </w:pPr>
      <w:r>
        <w:rPr>
          <w:rFonts w:ascii="Arial" w:hAnsi="Arial" w:cs="Arial"/>
          <w:b/>
          <w:bCs/>
          <w:sz w:val="32"/>
          <w:szCs w:val="32"/>
        </w:rPr>
        <w:t>DATA:</w:t>
      </w:r>
      <w:r>
        <w:rPr>
          <w:rFonts w:ascii="Arial" w:hAnsi="Arial" w:cs="Arial"/>
          <w:b/>
          <w:bCs/>
          <w:i/>
          <w:sz w:val="32"/>
          <w:szCs w:val="32"/>
        </w:rPr>
        <w:t xml:space="preserve"> </w:t>
      </w:r>
    </w:p>
    <w:p w:rsidR="00E60270" w:rsidRDefault="00E60270">
      <w:pPr>
        <w:snapToGrid w:val="0"/>
        <w:jc w:val="both"/>
        <w:rPr>
          <w:rFonts w:ascii="Arial" w:hAnsi="Arial" w:cs="Arial"/>
          <w:b/>
          <w:bCs/>
          <w:sz w:val="32"/>
          <w:szCs w:val="32"/>
        </w:rPr>
      </w:pPr>
    </w:p>
    <w:p w:rsidR="00E60270" w:rsidRDefault="00E60270">
      <w:pPr>
        <w:snapToGrid w:val="0"/>
        <w:jc w:val="both"/>
        <w:rPr>
          <w:rFonts w:ascii="Arial" w:hAnsi="Arial" w:cs="Arial"/>
          <w:b/>
          <w:bCs/>
          <w:sz w:val="32"/>
          <w:szCs w:val="32"/>
        </w:rPr>
      </w:pPr>
    </w:p>
    <w:p w:rsidR="00E60270" w:rsidRDefault="00E60270">
      <w:pPr>
        <w:snapToGrid w:val="0"/>
        <w:jc w:val="both"/>
        <w:rPr>
          <w:rFonts w:ascii="Arial" w:hAnsi="Arial" w:cs="Arial"/>
          <w:b/>
          <w:bCs/>
          <w:sz w:val="20"/>
          <w:szCs w:val="20"/>
        </w:rPr>
      </w:pPr>
    </w:p>
    <w:p w:rsidR="00E60270" w:rsidRDefault="00E60270">
      <w:pPr>
        <w:pageBreakBefore/>
        <w:snapToGrid w:val="0"/>
        <w:jc w:val="both"/>
        <w:rPr>
          <w:rFonts w:ascii="Arial" w:hAnsi="Arial" w:cs="Arial"/>
          <w:b/>
          <w:bCs/>
          <w:sz w:val="20"/>
          <w:szCs w:val="20"/>
        </w:rPr>
      </w:pPr>
    </w:p>
    <w:p w:rsidR="00E60270" w:rsidRDefault="00E60270">
      <w:pPr>
        <w:snapToGrid w:val="0"/>
        <w:jc w:val="both"/>
        <w:rPr>
          <w:rFonts w:ascii="Arial" w:hAnsi="Arial" w:cs="Arial"/>
          <w:b/>
          <w:bCs/>
          <w:sz w:val="20"/>
          <w:szCs w:val="20"/>
        </w:rPr>
      </w:pPr>
      <w:r>
        <w:rPr>
          <w:rFonts w:ascii="Arial" w:hAnsi="Arial" w:cs="Arial"/>
          <w:b/>
          <w:bCs/>
          <w:sz w:val="20"/>
          <w:szCs w:val="20"/>
        </w:rPr>
        <w:t xml:space="preserve">PARTE - 1 - INFORMAZIONI GENERALI </w:t>
      </w:r>
    </w:p>
    <w:p w:rsidR="00E60270" w:rsidRDefault="00E60270">
      <w:pPr>
        <w:snapToGrid w:val="0"/>
        <w:jc w:val="both"/>
        <w:rPr>
          <w:rFonts w:ascii="Arial" w:hAnsi="Arial" w:cs="Arial"/>
          <w:b/>
          <w:bCs/>
          <w:sz w:val="20"/>
          <w:szCs w:val="20"/>
        </w:rPr>
      </w:pPr>
    </w:p>
    <w:p w:rsidR="00E60270" w:rsidRDefault="00E60270">
      <w:pPr>
        <w:snapToGrid w:val="0"/>
        <w:jc w:val="both"/>
        <w:rPr>
          <w:rFonts w:ascii="Arial" w:hAnsi="Arial" w:cs="Arial"/>
          <w:sz w:val="20"/>
          <w:szCs w:val="20"/>
        </w:rPr>
      </w:pPr>
      <w:r>
        <w:rPr>
          <w:rFonts w:ascii="Arial" w:hAnsi="Arial" w:cs="Arial"/>
          <w:b/>
          <w:bCs/>
          <w:sz w:val="20"/>
          <w:szCs w:val="20"/>
        </w:rPr>
        <w:t>ENTE APPALTANTE</w:t>
      </w:r>
    </w:p>
    <w:tbl>
      <w:tblPr>
        <w:tblW w:w="0" w:type="auto"/>
        <w:tblInd w:w="55" w:type="dxa"/>
        <w:tblLayout w:type="fixed"/>
        <w:tblCellMar>
          <w:top w:w="55" w:type="dxa"/>
          <w:left w:w="55" w:type="dxa"/>
          <w:bottom w:w="55" w:type="dxa"/>
          <w:right w:w="55" w:type="dxa"/>
        </w:tblCellMar>
        <w:tblLook w:val="0000"/>
      </w:tblPr>
      <w:tblGrid>
        <w:gridCol w:w="4489"/>
        <w:gridCol w:w="5161"/>
      </w:tblGrid>
      <w:tr w:rsidR="00E60270">
        <w:tc>
          <w:tcPr>
            <w:tcW w:w="4489" w:type="dxa"/>
            <w:tcBorders>
              <w:top w:val="single" w:sz="1" w:space="0" w:color="000000"/>
              <w:left w:val="single" w:sz="1" w:space="0" w:color="000000"/>
              <w:bottom w:val="single" w:sz="1" w:space="0" w:color="000000"/>
            </w:tcBorders>
            <w:shd w:val="clear" w:color="auto" w:fill="auto"/>
          </w:tcPr>
          <w:p w:rsidR="00E60270" w:rsidRDefault="00E60270">
            <w:pPr>
              <w:snapToGrid w:val="0"/>
              <w:jc w:val="both"/>
              <w:rPr>
                <w:rFonts w:ascii="Arial" w:hAnsi="Arial" w:cs="Arial"/>
                <w:sz w:val="20"/>
                <w:szCs w:val="20"/>
              </w:rPr>
            </w:pPr>
            <w:r>
              <w:rPr>
                <w:rFonts w:ascii="Arial" w:hAnsi="Arial" w:cs="Arial"/>
                <w:sz w:val="20"/>
                <w:szCs w:val="20"/>
              </w:rPr>
              <w:t>Denominazione</w:t>
            </w:r>
            <w:r>
              <w:rPr>
                <w:rFonts w:ascii="Arial" w:hAnsi="Arial" w:cs="Arial"/>
                <w:sz w:val="20"/>
                <w:szCs w:val="20"/>
              </w:rPr>
              <w:tab/>
            </w:r>
          </w:p>
        </w:tc>
        <w:tc>
          <w:tcPr>
            <w:tcW w:w="5161" w:type="dxa"/>
            <w:tcBorders>
              <w:top w:val="single" w:sz="1" w:space="0" w:color="000000"/>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p>
        </w:tc>
      </w:tr>
      <w:tr w:rsidR="00E60270">
        <w:tc>
          <w:tcPr>
            <w:tcW w:w="4489"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Sede legale</w:t>
            </w:r>
            <w:r>
              <w:rPr>
                <w:rFonts w:ascii="Arial" w:hAnsi="Arial" w:cs="Arial"/>
                <w:sz w:val="20"/>
                <w:szCs w:val="20"/>
              </w:rPr>
              <w:tab/>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P.le Mazzini 14 - PADOVA</w:t>
            </w:r>
          </w:p>
        </w:tc>
      </w:tr>
      <w:tr w:rsidR="00E60270">
        <w:tc>
          <w:tcPr>
            <w:tcW w:w="4489"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Telefono</w:t>
            </w:r>
            <w:r>
              <w:rPr>
                <w:rFonts w:ascii="Arial" w:hAnsi="Arial" w:cs="Arial"/>
                <w:sz w:val="20"/>
                <w:szCs w:val="20"/>
              </w:rPr>
              <w:tab/>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049/8241511</w:t>
            </w:r>
          </w:p>
        </w:tc>
      </w:tr>
      <w:tr w:rsidR="00E60270">
        <w:tc>
          <w:tcPr>
            <w:tcW w:w="4489"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Fax</w:t>
            </w:r>
            <w:r>
              <w:rPr>
                <w:rFonts w:ascii="Arial" w:hAnsi="Arial" w:cs="Arial"/>
                <w:sz w:val="20"/>
                <w:szCs w:val="20"/>
              </w:rPr>
              <w:tab/>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049/8241531</w:t>
            </w:r>
          </w:p>
        </w:tc>
      </w:tr>
      <w:tr w:rsidR="00E60270">
        <w:tc>
          <w:tcPr>
            <w:tcW w:w="4489" w:type="dxa"/>
            <w:tcBorders>
              <w:left w:val="single" w:sz="1" w:space="0" w:color="000000"/>
              <w:bottom w:val="single" w:sz="1" w:space="0" w:color="000000"/>
            </w:tcBorders>
            <w:shd w:val="clear" w:color="auto" w:fill="auto"/>
          </w:tcPr>
          <w:p w:rsidR="00E60270" w:rsidRDefault="00E60270">
            <w:pPr>
              <w:jc w:val="both"/>
              <w:rPr>
                <w:rStyle w:val="Collegamentoipertestuale"/>
                <w:rFonts w:ascii="Arial" w:hAnsi="Arial" w:cs="Arial"/>
                <w:color w:val="000000"/>
                <w:sz w:val="20"/>
                <w:szCs w:val="20"/>
                <w:u w:val="none"/>
              </w:rPr>
            </w:pPr>
            <w:r>
              <w:rPr>
                <w:rFonts w:ascii="Arial" w:hAnsi="Arial" w:cs="Arial"/>
                <w:sz w:val="20"/>
                <w:szCs w:val="20"/>
              </w:rPr>
              <w:t>E mail</w:t>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rPr>
                <w:rFonts w:ascii="Arial" w:hAnsi="Arial" w:cs="Arial"/>
                <w:sz w:val="20"/>
                <w:szCs w:val="20"/>
              </w:rPr>
            </w:pPr>
            <w:r>
              <w:rPr>
                <w:rStyle w:val="Collegamentoipertestuale"/>
                <w:rFonts w:ascii="Arial" w:hAnsi="Arial" w:cs="Arial"/>
                <w:color w:val="000000"/>
                <w:sz w:val="20"/>
                <w:szCs w:val="20"/>
                <w:u w:val="none"/>
              </w:rPr>
              <w:t>segreteriagenerale@altavita.eu</w:t>
            </w:r>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Datore di lavoro</w:t>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ind w:left="4245" w:hanging="4245"/>
              <w:jc w:val="both"/>
              <w:rPr>
                <w:rFonts w:ascii="Arial" w:hAnsi="Arial" w:cs="Arial"/>
                <w:sz w:val="20"/>
                <w:szCs w:val="20"/>
              </w:rPr>
            </w:pPr>
            <w:r>
              <w:rPr>
                <w:rFonts w:ascii="Arial" w:hAnsi="Arial" w:cs="Arial"/>
                <w:sz w:val="20"/>
                <w:szCs w:val="20"/>
              </w:rPr>
              <w:t>Segretario Direttore Generale: Dott.ssa Sandra Nicoletto</w:t>
            </w:r>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Responsabile Servizio di Prevenzione RSPP</w:t>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 xml:space="preserve">Arch. Giuseppe Alessandro </w:t>
            </w:r>
            <w:proofErr w:type="spellStart"/>
            <w:r>
              <w:rPr>
                <w:rFonts w:ascii="Arial" w:hAnsi="Arial" w:cs="Arial"/>
                <w:sz w:val="20"/>
                <w:szCs w:val="20"/>
              </w:rPr>
              <w:t>Boniolo</w:t>
            </w:r>
            <w:proofErr w:type="spellEnd"/>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Medico competente</w:t>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pStyle w:val="Contenutotabella"/>
              <w:jc w:val="both"/>
              <w:rPr>
                <w:rFonts w:ascii="Arial" w:hAnsi="Arial" w:cs="Arial"/>
                <w:sz w:val="20"/>
                <w:szCs w:val="20"/>
              </w:rPr>
            </w:pPr>
            <w:proofErr w:type="spellStart"/>
            <w:r>
              <w:rPr>
                <w:rFonts w:ascii="Arial" w:hAnsi="Arial" w:cs="Arial"/>
                <w:sz w:val="20"/>
                <w:szCs w:val="20"/>
              </w:rPr>
              <w:t>Dott.</w:t>
            </w:r>
            <w:r w:rsidR="001902D3">
              <w:rPr>
                <w:rFonts w:ascii="Arial" w:hAnsi="Arial" w:cs="Arial"/>
                <w:sz w:val="20"/>
                <w:szCs w:val="20"/>
              </w:rPr>
              <w:t>Gianfranco</w:t>
            </w:r>
            <w:proofErr w:type="spellEnd"/>
            <w:r w:rsidR="001902D3">
              <w:rPr>
                <w:rFonts w:ascii="Arial" w:hAnsi="Arial" w:cs="Arial"/>
                <w:sz w:val="20"/>
                <w:szCs w:val="20"/>
              </w:rPr>
              <w:t xml:space="preserve"> </w:t>
            </w:r>
            <w:proofErr w:type="spellStart"/>
            <w:r w:rsidR="001902D3">
              <w:rPr>
                <w:rFonts w:ascii="Arial" w:hAnsi="Arial" w:cs="Arial"/>
                <w:sz w:val="20"/>
                <w:szCs w:val="20"/>
              </w:rPr>
              <w:t>Cannizzaro</w:t>
            </w:r>
            <w:proofErr w:type="spellEnd"/>
          </w:p>
        </w:tc>
      </w:tr>
      <w:tr w:rsidR="00E60270">
        <w:tc>
          <w:tcPr>
            <w:tcW w:w="4489" w:type="dxa"/>
            <w:tcBorders>
              <w:top w:val="single" w:sz="1" w:space="0" w:color="000000"/>
              <w:left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Rappresentanti dei lavoratori per la sicurezza</w:t>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Sig. Natale Lucarelli</w:t>
            </w:r>
          </w:p>
        </w:tc>
      </w:tr>
      <w:tr w:rsidR="00E60270">
        <w:tc>
          <w:tcPr>
            <w:tcW w:w="4489" w:type="dxa"/>
            <w:tcBorders>
              <w:left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RLS</w:t>
            </w: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 xml:space="preserve">Sig. Riccardo </w:t>
            </w:r>
            <w:proofErr w:type="spellStart"/>
            <w:r>
              <w:rPr>
                <w:rFonts w:ascii="Arial" w:hAnsi="Arial" w:cs="Arial"/>
                <w:sz w:val="20"/>
                <w:szCs w:val="20"/>
              </w:rPr>
              <w:t>Mason</w:t>
            </w:r>
            <w:proofErr w:type="spellEnd"/>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snapToGrid w:val="0"/>
              <w:jc w:val="both"/>
              <w:rPr>
                <w:rFonts w:ascii="Arial" w:hAnsi="Arial" w:cs="Arial"/>
                <w:sz w:val="20"/>
                <w:szCs w:val="20"/>
              </w:rPr>
            </w:pPr>
          </w:p>
        </w:tc>
        <w:tc>
          <w:tcPr>
            <w:tcW w:w="5161" w:type="dxa"/>
            <w:tcBorders>
              <w:left w:val="single" w:sz="1" w:space="0" w:color="000000"/>
              <w:bottom w:val="single" w:sz="1" w:space="0" w:color="000000"/>
              <w:right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 xml:space="preserve">Sig. Roberto </w:t>
            </w:r>
            <w:proofErr w:type="spellStart"/>
            <w:r>
              <w:rPr>
                <w:rFonts w:ascii="Arial" w:hAnsi="Arial" w:cs="Arial"/>
                <w:sz w:val="20"/>
                <w:szCs w:val="20"/>
              </w:rPr>
              <w:t>Stievano</w:t>
            </w:r>
            <w:proofErr w:type="spellEnd"/>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Responsabile gestione emergenze</w:t>
            </w:r>
          </w:p>
        </w:tc>
        <w:tc>
          <w:tcPr>
            <w:tcW w:w="5161" w:type="dxa"/>
            <w:tcBorders>
              <w:left w:val="single" w:sz="1" w:space="0" w:color="000000"/>
              <w:bottom w:val="single" w:sz="1" w:space="0" w:color="000000"/>
              <w:right w:val="single" w:sz="1" w:space="0" w:color="000000"/>
            </w:tcBorders>
            <w:shd w:val="clear" w:color="auto" w:fill="auto"/>
          </w:tcPr>
          <w:p w:rsidR="00E60270" w:rsidRDefault="00F955C8">
            <w:pPr>
              <w:pStyle w:val="Contenutotabella"/>
              <w:jc w:val="both"/>
              <w:rPr>
                <w:rFonts w:ascii="Arial" w:hAnsi="Arial" w:cs="Arial"/>
                <w:sz w:val="20"/>
                <w:szCs w:val="20"/>
              </w:rPr>
            </w:pPr>
            <w:r>
              <w:rPr>
                <w:rFonts w:ascii="Arial" w:hAnsi="Arial" w:cs="Arial"/>
                <w:sz w:val="20"/>
                <w:szCs w:val="20"/>
              </w:rPr>
              <w:t xml:space="preserve">Arch. Simona </w:t>
            </w:r>
            <w:proofErr w:type="spellStart"/>
            <w:r>
              <w:rPr>
                <w:rFonts w:ascii="Arial" w:hAnsi="Arial" w:cs="Arial"/>
                <w:sz w:val="20"/>
                <w:szCs w:val="20"/>
              </w:rPr>
              <w:t>Campedel</w:t>
            </w:r>
            <w:proofErr w:type="spellEnd"/>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Addetto Servizio di Prevenzione ASPP</w:t>
            </w:r>
          </w:p>
        </w:tc>
        <w:tc>
          <w:tcPr>
            <w:tcW w:w="5161" w:type="dxa"/>
            <w:tcBorders>
              <w:left w:val="single" w:sz="1" w:space="0" w:color="000000"/>
              <w:bottom w:val="single" w:sz="1" w:space="0" w:color="000000"/>
              <w:right w:val="single" w:sz="1" w:space="0" w:color="000000"/>
            </w:tcBorders>
            <w:shd w:val="clear" w:color="auto" w:fill="auto"/>
          </w:tcPr>
          <w:p w:rsidR="00E60270" w:rsidRDefault="00F955C8">
            <w:pPr>
              <w:pStyle w:val="Contenutotabella"/>
              <w:jc w:val="both"/>
              <w:rPr>
                <w:rFonts w:ascii="Arial" w:hAnsi="Arial" w:cs="Arial"/>
                <w:sz w:val="20"/>
                <w:szCs w:val="20"/>
              </w:rPr>
            </w:pPr>
            <w:r>
              <w:rPr>
                <w:rFonts w:ascii="Arial" w:hAnsi="Arial" w:cs="Arial"/>
                <w:sz w:val="20"/>
                <w:szCs w:val="20"/>
              </w:rPr>
              <w:t>Dott.ssa Giovanna Rossi</w:t>
            </w:r>
          </w:p>
        </w:tc>
      </w:tr>
      <w:tr w:rsidR="00E60270">
        <w:tc>
          <w:tcPr>
            <w:tcW w:w="4489"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Responsabile Sistema Gestione Sicurezza  SGS</w:t>
            </w:r>
          </w:p>
        </w:tc>
        <w:tc>
          <w:tcPr>
            <w:tcW w:w="5161" w:type="dxa"/>
            <w:tcBorders>
              <w:left w:val="single" w:sz="1" w:space="0" w:color="000000"/>
              <w:bottom w:val="single" w:sz="1" w:space="0" w:color="000000"/>
              <w:right w:val="single" w:sz="1" w:space="0" w:color="000000"/>
            </w:tcBorders>
            <w:shd w:val="clear" w:color="auto" w:fill="auto"/>
          </w:tcPr>
          <w:p w:rsidR="00E60270" w:rsidRDefault="00F12101">
            <w:pPr>
              <w:pStyle w:val="Contenutotabella"/>
              <w:jc w:val="both"/>
              <w:rPr>
                <w:rFonts w:ascii="Arial" w:hAnsi="Arial" w:cs="Arial"/>
                <w:sz w:val="20"/>
                <w:szCs w:val="20"/>
              </w:rPr>
            </w:pPr>
            <w:r>
              <w:rPr>
                <w:rFonts w:ascii="Arial" w:hAnsi="Arial" w:cs="Arial"/>
                <w:sz w:val="20"/>
                <w:szCs w:val="20"/>
              </w:rPr>
              <w:t>Dott.ssa Giovanna Rossi</w:t>
            </w:r>
          </w:p>
        </w:tc>
      </w:tr>
      <w:tr w:rsidR="00E60270">
        <w:tc>
          <w:tcPr>
            <w:tcW w:w="4489" w:type="dxa"/>
            <w:tcBorders>
              <w:left w:val="single" w:sz="1" w:space="0" w:color="000000"/>
              <w:bottom w:val="single" w:sz="1" w:space="0" w:color="000000"/>
            </w:tcBorders>
            <w:shd w:val="clear" w:color="auto" w:fill="auto"/>
          </w:tcPr>
          <w:p w:rsidR="00E60270" w:rsidRDefault="00E60270" w:rsidP="006947C6">
            <w:pPr>
              <w:jc w:val="both"/>
              <w:rPr>
                <w:rFonts w:ascii="Arial" w:hAnsi="Arial" w:cs="Arial"/>
                <w:sz w:val="20"/>
                <w:szCs w:val="20"/>
              </w:rPr>
            </w:pPr>
            <w:r>
              <w:rPr>
                <w:rFonts w:ascii="Arial" w:hAnsi="Arial" w:cs="Arial"/>
                <w:sz w:val="20"/>
                <w:szCs w:val="20"/>
              </w:rPr>
              <w:t xml:space="preserve">Responsabile della </w:t>
            </w:r>
            <w:r w:rsidR="006947C6">
              <w:rPr>
                <w:rFonts w:ascii="Arial" w:hAnsi="Arial" w:cs="Arial"/>
                <w:sz w:val="20"/>
                <w:szCs w:val="20"/>
              </w:rPr>
              <w:t>F</w:t>
            </w:r>
            <w:r>
              <w:rPr>
                <w:rFonts w:ascii="Arial" w:hAnsi="Arial" w:cs="Arial"/>
                <w:sz w:val="20"/>
                <w:szCs w:val="20"/>
              </w:rPr>
              <w:t>ormazione</w:t>
            </w:r>
          </w:p>
        </w:tc>
        <w:tc>
          <w:tcPr>
            <w:tcW w:w="5161" w:type="dxa"/>
            <w:tcBorders>
              <w:left w:val="single" w:sz="1" w:space="0" w:color="000000"/>
              <w:bottom w:val="single" w:sz="1" w:space="0" w:color="000000"/>
              <w:right w:val="single" w:sz="1" w:space="0" w:color="000000"/>
            </w:tcBorders>
            <w:shd w:val="clear" w:color="auto" w:fill="auto"/>
          </w:tcPr>
          <w:p w:rsidR="00E60270" w:rsidRDefault="00F955C8">
            <w:pPr>
              <w:pStyle w:val="Contenutotabella"/>
              <w:jc w:val="both"/>
            </w:pPr>
            <w:r>
              <w:rPr>
                <w:rFonts w:ascii="Arial" w:hAnsi="Arial" w:cs="Arial"/>
                <w:sz w:val="20"/>
                <w:szCs w:val="20"/>
              </w:rPr>
              <w:t xml:space="preserve">Dott.ssa Sandra </w:t>
            </w:r>
            <w:proofErr w:type="spellStart"/>
            <w:r>
              <w:rPr>
                <w:rFonts w:ascii="Arial" w:hAnsi="Arial" w:cs="Arial"/>
                <w:sz w:val="20"/>
                <w:szCs w:val="20"/>
              </w:rPr>
              <w:t>Nicoletto</w:t>
            </w:r>
            <w:proofErr w:type="spellEnd"/>
          </w:p>
        </w:tc>
      </w:tr>
    </w:tbl>
    <w:p w:rsidR="00E60270" w:rsidRDefault="00E60270">
      <w:pPr>
        <w:snapToGrid w:val="0"/>
        <w:jc w:val="both"/>
      </w:pPr>
    </w:p>
    <w:p w:rsidR="00E60270" w:rsidRDefault="00E60270">
      <w:pPr>
        <w:jc w:val="both"/>
        <w:rPr>
          <w:rFonts w:ascii="Arial" w:hAnsi="Arial" w:cs="Arial"/>
          <w:bCs/>
          <w:sz w:val="20"/>
          <w:szCs w:val="20"/>
        </w:rPr>
      </w:pPr>
      <w:r>
        <w:rPr>
          <w:rFonts w:ascii="Arial" w:hAnsi="Arial" w:cs="Arial"/>
          <w:b/>
          <w:bCs/>
          <w:sz w:val="20"/>
          <w:szCs w:val="20"/>
        </w:rPr>
        <w:t>ATTIVITÀ SVOLTE ALL’INTERNO DELLE SINGOLE SEDI</w:t>
      </w:r>
    </w:p>
    <w:tbl>
      <w:tblPr>
        <w:tblW w:w="0" w:type="auto"/>
        <w:tblInd w:w="55" w:type="dxa"/>
        <w:tblLayout w:type="fixed"/>
        <w:tblCellMar>
          <w:top w:w="55" w:type="dxa"/>
          <w:left w:w="55" w:type="dxa"/>
          <w:bottom w:w="55" w:type="dxa"/>
          <w:right w:w="55" w:type="dxa"/>
        </w:tblCellMar>
        <w:tblLook w:val="0000"/>
      </w:tblPr>
      <w:tblGrid>
        <w:gridCol w:w="3415"/>
        <w:gridCol w:w="6237"/>
      </w:tblGrid>
      <w:tr w:rsidR="00E60270">
        <w:tc>
          <w:tcPr>
            <w:tcW w:w="3415" w:type="dxa"/>
            <w:tcBorders>
              <w:top w:val="single" w:sz="1" w:space="0" w:color="000000"/>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bCs/>
                <w:sz w:val="20"/>
                <w:szCs w:val="20"/>
              </w:rPr>
              <w:t>Centro Servizi Beato Pellegrino - Padova</w:t>
            </w:r>
          </w:p>
        </w:tc>
        <w:tc>
          <w:tcPr>
            <w:tcW w:w="6237" w:type="dxa"/>
            <w:tcBorders>
              <w:top w:val="single" w:sz="1" w:space="0" w:color="000000"/>
              <w:left w:val="single" w:sz="1" w:space="0" w:color="000000"/>
              <w:bottom w:val="single" w:sz="1" w:space="0" w:color="000000"/>
              <w:right w:val="single" w:sz="1" w:space="0" w:color="000000"/>
            </w:tcBorders>
            <w:shd w:val="clear" w:color="auto" w:fill="auto"/>
          </w:tcPr>
          <w:p w:rsidR="00E60270" w:rsidRDefault="00E60270">
            <w:pPr>
              <w:numPr>
                <w:ilvl w:val="0"/>
                <w:numId w:val="3"/>
              </w:numPr>
              <w:jc w:val="both"/>
              <w:rPr>
                <w:rFonts w:ascii="Arial" w:hAnsi="Arial" w:cs="Arial"/>
                <w:sz w:val="20"/>
                <w:szCs w:val="20"/>
              </w:rPr>
            </w:pPr>
            <w:r>
              <w:rPr>
                <w:rFonts w:ascii="Arial" w:hAnsi="Arial" w:cs="Arial"/>
                <w:sz w:val="20"/>
                <w:szCs w:val="20"/>
              </w:rPr>
              <w:t>assistenza ad ospiti anziani in prevalenza non autosufficienti stabilmente residenti</w:t>
            </w:r>
          </w:p>
          <w:p w:rsidR="00E60270" w:rsidRDefault="00E60270">
            <w:pPr>
              <w:numPr>
                <w:ilvl w:val="0"/>
                <w:numId w:val="3"/>
              </w:numPr>
              <w:jc w:val="both"/>
              <w:rPr>
                <w:rFonts w:ascii="Arial" w:hAnsi="Arial" w:cs="Arial"/>
                <w:sz w:val="20"/>
                <w:szCs w:val="20"/>
              </w:rPr>
            </w:pPr>
            <w:r>
              <w:rPr>
                <w:rFonts w:ascii="Arial" w:hAnsi="Arial" w:cs="Arial"/>
                <w:sz w:val="20"/>
                <w:szCs w:val="20"/>
              </w:rPr>
              <w:t>Centro Diurno per Anziani</w:t>
            </w:r>
          </w:p>
          <w:p w:rsidR="00E60270" w:rsidRDefault="00E60270">
            <w:pPr>
              <w:numPr>
                <w:ilvl w:val="0"/>
                <w:numId w:val="3"/>
              </w:numPr>
              <w:jc w:val="both"/>
              <w:rPr>
                <w:rFonts w:ascii="Arial" w:hAnsi="Arial" w:cs="Arial"/>
                <w:sz w:val="20"/>
                <w:szCs w:val="20"/>
              </w:rPr>
            </w:pPr>
            <w:r>
              <w:rPr>
                <w:rFonts w:ascii="Arial" w:hAnsi="Arial" w:cs="Arial"/>
                <w:sz w:val="20"/>
                <w:szCs w:val="20"/>
              </w:rPr>
              <w:t>servizio di lavanderia centralizzata</w:t>
            </w:r>
          </w:p>
          <w:p w:rsidR="00E60270" w:rsidRDefault="00E60270">
            <w:pPr>
              <w:numPr>
                <w:ilvl w:val="0"/>
                <w:numId w:val="3"/>
              </w:numPr>
              <w:jc w:val="both"/>
              <w:rPr>
                <w:rFonts w:ascii="Arial" w:hAnsi="Arial" w:cs="Arial"/>
                <w:sz w:val="20"/>
                <w:szCs w:val="20"/>
              </w:rPr>
            </w:pPr>
            <w:r>
              <w:rPr>
                <w:rFonts w:ascii="Arial" w:hAnsi="Arial" w:cs="Arial"/>
                <w:sz w:val="20"/>
                <w:szCs w:val="20"/>
              </w:rPr>
              <w:t>officina e servizio manutenzione</w:t>
            </w:r>
          </w:p>
        </w:tc>
      </w:tr>
      <w:tr w:rsidR="00E60270">
        <w:tc>
          <w:tcPr>
            <w:tcW w:w="341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 xml:space="preserve">Centro Servizi “Palazzo </w:t>
            </w:r>
            <w:proofErr w:type="spellStart"/>
            <w:r>
              <w:rPr>
                <w:rFonts w:ascii="Arial" w:hAnsi="Arial" w:cs="Arial"/>
                <w:sz w:val="20"/>
                <w:szCs w:val="20"/>
              </w:rPr>
              <w:t>Bolis</w:t>
            </w:r>
            <w:proofErr w:type="spellEnd"/>
            <w:r>
              <w:rPr>
                <w:rFonts w:ascii="Arial" w:hAnsi="Arial" w:cs="Arial"/>
                <w:sz w:val="20"/>
                <w:szCs w:val="20"/>
              </w:rPr>
              <w:t>” -  Selvazzano Dentro (PD)</w:t>
            </w:r>
          </w:p>
        </w:tc>
        <w:tc>
          <w:tcPr>
            <w:tcW w:w="6237" w:type="dxa"/>
            <w:tcBorders>
              <w:left w:val="single" w:sz="1" w:space="0" w:color="000000"/>
              <w:bottom w:val="single" w:sz="1" w:space="0" w:color="000000"/>
              <w:right w:val="single" w:sz="1" w:space="0" w:color="000000"/>
            </w:tcBorders>
            <w:shd w:val="clear" w:color="auto" w:fill="auto"/>
          </w:tcPr>
          <w:p w:rsidR="00E60270" w:rsidRDefault="00E60270">
            <w:pPr>
              <w:numPr>
                <w:ilvl w:val="0"/>
                <w:numId w:val="3"/>
              </w:numPr>
              <w:jc w:val="both"/>
              <w:rPr>
                <w:rFonts w:ascii="Arial" w:hAnsi="Arial" w:cs="Arial"/>
                <w:sz w:val="20"/>
                <w:szCs w:val="20"/>
              </w:rPr>
            </w:pPr>
            <w:r>
              <w:rPr>
                <w:rFonts w:ascii="Arial" w:hAnsi="Arial" w:cs="Arial"/>
                <w:sz w:val="20"/>
                <w:szCs w:val="20"/>
              </w:rPr>
              <w:t>assistenza ad ospiti anziani in prevalenza non autosufficienti stabilmente residenti</w:t>
            </w:r>
          </w:p>
          <w:p w:rsidR="00E60270" w:rsidRDefault="00E60270">
            <w:pPr>
              <w:numPr>
                <w:ilvl w:val="0"/>
                <w:numId w:val="3"/>
              </w:numPr>
              <w:jc w:val="both"/>
              <w:rPr>
                <w:rFonts w:ascii="Arial" w:hAnsi="Arial" w:cs="Arial"/>
                <w:sz w:val="20"/>
                <w:szCs w:val="20"/>
              </w:rPr>
            </w:pPr>
            <w:r>
              <w:rPr>
                <w:rFonts w:ascii="Arial" w:hAnsi="Arial" w:cs="Arial"/>
                <w:sz w:val="20"/>
                <w:szCs w:val="20"/>
              </w:rPr>
              <w:t>Centro Diurno per Anziani</w:t>
            </w:r>
          </w:p>
          <w:p w:rsidR="00E60270" w:rsidRDefault="00E60270">
            <w:pPr>
              <w:numPr>
                <w:ilvl w:val="0"/>
                <w:numId w:val="3"/>
              </w:numPr>
              <w:jc w:val="both"/>
              <w:rPr>
                <w:rFonts w:ascii="Arial" w:hAnsi="Arial" w:cs="Arial"/>
                <w:bCs/>
                <w:sz w:val="20"/>
                <w:szCs w:val="20"/>
              </w:rPr>
            </w:pPr>
            <w:r>
              <w:rPr>
                <w:rFonts w:ascii="Arial" w:hAnsi="Arial" w:cs="Arial"/>
                <w:sz w:val="20"/>
                <w:szCs w:val="20"/>
              </w:rPr>
              <w:t>servizio di cucina centralizzata</w:t>
            </w:r>
          </w:p>
        </w:tc>
      </w:tr>
      <w:tr w:rsidR="00E60270">
        <w:tc>
          <w:tcPr>
            <w:tcW w:w="341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bCs/>
                <w:sz w:val="20"/>
                <w:szCs w:val="20"/>
              </w:rPr>
              <w:t>Pensionato Piaggi - Padova</w:t>
            </w:r>
          </w:p>
        </w:tc>
        <w:tc>
          <w:tcPr>
            <w:tcW w:w="6237" w:type="dxa"/>
            <w:tcBorders>
              <w:left w:val="single" w:sz="1" w:space="0" w:color="000000"/>
              <w:bottom w:val="single" w:sz="1" w:space="0" w:color="000000"/>
              <w:right w:val="single" w:sz="1" w:space="0" w:color="000000"/>
            </w:tcBorders>
            <w:shd w:val="clear" w:color="auto" w:fill="auto"/>
          </w:tcPr>
          <w:p w:rsidR="00E60270" w:rsidRDefault="00E60270">
            <w:pPr>
              <w:numPr>
                <w:ilvl w:val="0"/>
                <w:numId w:val="3"/>
              </w:numPr>
              <w:jc w:val="both"/>
              <w:rPr>
                <w:rFonts w:ascii="Arial" w:hAnsi="Arial" w:cs="Arial"/>
                <w:bCs/>
                <w:sz w:val="20"/>
                <w:szCs w:val="20"/>
              </w:rPr>
            </w:pPr>
            <w:r>
              <w:rPr>
                <w:rFonts w:ascii="Arial" w:hAnsi="Arial" w:cs="Arial"/>
                <w:sz w:val="20"/>
                <w:szCs w:val="20"/>
              </w:rPr>
              <w:t>assistenza anziani autosufficienti stabilmente residenti</w:t>
            </w:r>
          </w:p>
        </w:tc>
      </w:tr>
      <w:tr w:rsidR="00E60270">
        <w:tc>
          <w:tcPr>
            <w:tcW w:w="341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bCs/>
                <w:sz w:val="20"/>
                <w:szCs w:val="20"/>
              </w:rPr>
              <w:t xml:space="preserve">Centro Diurno Casa Famiglia </w:t>
            </w:r>
            <w:proofErr w:type="spellStart"/>
            <w:r>
              <w:rPr>
                <w:rFonts w:ascii="Arial" w:hAnsi="Arial" w:cs="Arial"/>
                <w:bCs/>
                <w:sz w:val="20"/>
                <w:szCs w:val="20"/>
              </w:rPr>
              <w:t>Gidoni</w:t>
            </w:r>
            <w:proofErr w:type="spellEnd"/>
            <w:r>
              <w:rPr>
                <w:rFonts w:ascii="Arial" w:hAnsi="Arial" w:cs="Arial"/>
                <w:bCs/>
                <w:sz w:val="20"/>
                <w:szCs w:val="20"/>
              </w:rPr>
              <w:t xml:space="preserve"> - Padova</w:t>
            </w:r>
          </w:p>
        </w:tc>
        <w:tc>
          <w:tcPr>
            <w:tcW w:w="6237" w:type="dxa"/>
            <w:tcBorders>
              <w:left w:val="single" w:sz="1" w:space="0" w:color="000000"/>
              <w:bottom w:val="single" w:sz="1" w:space="0" w:color="000000"/>
              <w:right w:val="single" w:sz="1" w:space="0" w:color="000000"/>
            </w:tcBorders>
            <w:shd w:val="clear" w:color="auto" w:fill="auto"/>
          </w:tcPr>
          <w:p w:rsidR="00E60270" w:rsidRDefault="00E60270">
            <w:pPr>
              <w:numPr>
                <w:ilvl w:val="0"/>
                <w:numId w:val="3"/>
              </w:numPr>
              <w:jc w:val="both"/>
              <w:rPr>
                <w:rFonts w:ascii="Arial" w:hAnsi="Arial" w:cs="Arial"/>
                <w:bCs/>
                <w:sz w:val="20"/>
                <w:szCs w:val="20"/>
              </w:rPr>
            </w:pPr>
            <w:r>
              <w:rPr>
                <w:rFonts w:ascii="Arial" w:hAnsi="Arial" w:cs="Arial"/>
                <w:sz w:val="20"/>
                <w:szCs w:val="20"/>
              </w:rPr>
              <w:t>Centro Diurno per Anziani non autosuff</w:t>
            </w:r>
            <w:r w:rsidR="00CF2FC8">
              <w:rPr>
                <w:rFonts w:ascii="Arial" w:hAnsi="Arial" w:cs="Arial"/>
                <w:sz w:val="20"/>
                <w:szCs w:val="20"/>
              </w:rPr>
              <w:t>i</w:t>
            </w:r>
            <w:r>
              <w:rPr>
                <w:rFonts w:ascii="Arial" w:hAnsi="Arial" w:cs="Arial"/>
                <w:sz w:val="20"/>
                <w:szCs w:val="20"/>
              </w:rPr>
              <w:t>cienti</w:t>
            </w:r>
          </w:p>
        </w:tc>
      </w:tr>
      <w:tr w:rsidR="00E60270">
        <w:tc>
          <w:tcPr>
            <w:tcW w:w="341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bCs/>
                <w:sz w:val="20"/>
                <w:szCs w:val="20"/>
              </w:rPr>
              <w:t>Sede Amministrativa - Padova</w:t>
            </w:r>
          </w:p>
        </w:tc>
        <w:tc>
          <w:tcPr>
            <w:tcW w:w="6237" w:type="dxa"/>
            <w:tcBorders>
              <w:left w:val="single" w:sz="1" w:space="0" w:color="000000"/>
              <w:bottom w:val="single" w:sz="1" w:space="0" w:color="000000"/>
              <w:right w:val="single" w:sz="1" w:space="0" w:color="000000"/>
            </w:tcBorders>
            <w:shd w:val="clear" w:color="auto" w:fill="auto"/>
          </w:tcPr>
          <w:p w:rsidR="00E60270" w:rsidRDefault="00E60270">
            <w:pPr>
              <w:numPr>
                <w:ilvl w:val="0"/>
                <w:numId w:val="3"/>
              </w:numPr>
              <w:jc w:val="both"/>
            </w:pPr>
            <w:r>
              <w:rPr>
                <w:rFonts w:ascii="Arial" w:hAnsi="Arial" w:cs="Arial"/>
                <w:sz w:val="20"/>
                <w:szCs w:val="20"/>
              </w:rPr>
              <w:t>lavoro di ufficio e direttivo</w:t>
            </w:r>
          </w:p>
        </w:tc>
      </w:tr>
    </w:tbl>
    <w:p w:rsidR="00E60270" w:rsidRDefault="00E60270">
      <w:pPr>
        <w:jc w:val="both"/>
      </w:pPr>
    </w:p>
    <w:p w:rsidR="00E60270" w:rsidRDefault="00E60270">
      <w:pPr>
        <w:pageBreakBefore/>
        <w:snapToGrid w:val="0"/>
        <w:jc w:val="both"/>
        <w:rPr>
          <w:rFonts w:ascii="Arial" w:hAnsi="Arial" w:cs="Arial"/>
          <w:sz w:val="20"/>
          <w:szCs w:val="20"/>
        </w:rPr>
      </w:pPr>
      <w:r>
        <w:rPr>
          <w:rFonts w:ascii="Arial" w:hAnsi="Arial" w:cs="Arial"/>
          <w:b/>
          <w:bCs/>
          <w:sz w:val="20"/>
          <w:szCs w:val="20"/>
        </w:rPr>
        <w:lastRenderedPageBreak/>
        <w:t>DITTA APPALTATRICE</w:t>
      </w:r>
    </w:p>
    <w:tbl>
      <w:tblPr>
        <w:tblW w:w="0" w:type="auto"/>
        <w:tblInd w:w="55" w:type="dxa"/>
        <w:tblLayout w:type="fixed"/>
        <w:tblCellMar>
          <w:top w:w="55" w:type="dxa"/>
          <w:left w:w="55" w:type="dxa"/>
          <w:bottom w:w="55" w:type="dxa"/>
          <w:right w:w="55" w:type="dxa"/>
        </w:tblCellMar>
        <w:tblLook w:val="0000"/>
      </w:tblPr>
      <w:tblGrid>
        <w:gridCol w:w="4745"/>
        <w:gridCol w:w="4903"/>
      </w:tblGrid>
      <w:tr w:rsidR="00E60270">
        <w:tc>
          <w:tcPr>
            <w:tcW w:w="4745" w:type="dxa"/>
            <w:tcBorders>
              <w:top w:val="single" w:sz="1" w:space="0" w:color="000000"/>
              <w:left w:val="single" w:sz="1" w:space="0" w:color="000000"/>
              <w:bottom w:val="single" w:sz="1" w:space="0" w:color="000000"/>
            </w:tcBorders>
            <w:shd w:val="clear" w:color="auto" w:fill="auto"/>
          </w:tcPr>
          <w:p w:rsidR="00E60270" w:rsidRDefault="00E60270">
            <w:pPr>
              <w:snapToGrid w:val="0"/>
              <w:jc w:val="both"/>
              <w:rPr>
                <w:rFonts w:ascii="Arial" w:hAnsi="Arial" w:cs="Arial"/>
                <w:sz w:val="20"/>
                <w:szCs w:val="20"/>
              </w:rPr>
            </w:pPr>
            <w:r>
              <w:rPr>
                <w:rFonts w:ascii="Arial" w:hAnsi="Arial" w:cs="Arial"/>
                <w:sz w:val="20"/>
                <w:szCs w:val="20"/>
              </w:rPr>
              <w:t>Denominazione</w:t>
            </w:r>
            <w:r>
              <w:rPr>
                <w:rFonts w:ascii="Arial" w:hAnsi="Arial" w:cs="Arial"/>
                <w:sz w:val="20"/>
                <w:szCs w:val="20"/>
              </w:rPr>
              <w:tab/>
            </w:r>
          </w:p>
        </w:tc>
        <w:tc>
          <w:tcPr>
            <w:tcW w:w="4903" w:type="dxa"/>
            <w:tcBorders>
              <w:top w:val="single" w:sz="1" w:space="0" w:color="000000"/>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Sede legale</w:t>
            </w:r>
            <w:r>
              <w:rPr>
                <w:rFonts w:ascii="Arial" w:hAnsi="Arial" w:cs="Arial"/>
                <w:sz w:val="20"/>
                <w:szCs w:val="20"/>
              </w:rPr>
              <w:tab/>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Telefono</w:t>
            </w:r>
            <w:r>
              <w:rPr>
                <w:rFonts w:ascii="Arial" w:hAnsi="Arial" w:cs="Arial"/>
                <w:sz w:val="20"/>
                <w:szCs w:val="20"/>
              </w:rPr>
              <w:tab/>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Fax</w:t>
            </w:r>
            <w:r>
              <w:rPr>
                <w:rFonts w:ascii="Arial" w:hAnsi="Arial" w:cs="Arial"/>
                <w:sz w:val="20"/>
                <w:szCs w:val="20"/>
              </w:rPr>
              <w:tab/>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E mail</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Datore di lavoro</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Codice fiscale/Partita IVA</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ind w:left="4245" w:hanging="4245"/>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 xml:space="preserve">Posizione INPS </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ind w:left="4245" w:hanging="4245"/>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Posizione INAIL</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ind w:left="4245" w:hanging="4245"/>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pStyle w:val="Contenutotabella"/>
              <w:jc w:val="both"/>
            </w:pPr>
            <w:r>
              <w:rPr>
                <w:rFonts w:ascii="Arial" w:hAnsi="Arial" w:cs="Arial"/>
                <w:sz w:val="20"/>
                <w:szCs w:val="20"/>
              </w:rPr>
              <w:t>Responsabile Servizio di Prevenzione RSPP</w:t>
            </w:r>
          </w:p>
        </w:tc>
        <w:tc>
          <w:tcPr>
            <w:tcW w:w="4903" w:type="dxa"/>
            <w:tcBorders>
              <w:left w:val="single" w:sz="1" w:space="0" w:color="000000"/>
              <w:bottom w:val="single" w:sz="1" w:space="0" w:color="000000"/>
              <w:right w:val="single" w:sz="1" w:space="0" w:color="000000"/>
            </w:tcBorders>
            <w:shd w:val="clear" w:color="auto" w:fill="auto"/>
          </w:tcPr>
          <w:p w:rsidR="00E60270" w:rsidRPr="004537F5" w:rsidRDefault="00E60270">
            <w:pPr>
              <w:pStyle w:val="Contenutotabella"/>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Addetto Servizio di Prevenzione ASPP</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pStyle w:val="Contenutotabella"/>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Medico competente</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rsidP="00B77AFD">
            <w:pPr>
              <w:pStyle w:val="Contenutotabella"/>
              <w:snapToGrid w:val="0"/>
              <w:jc w:val="both"/>
              <w:rPr>
                <w:rFonts w:ascii="Arial" w:hAnsi="Arial" w:cs="Arial"/>
                <w:sz w:val="20"/>
                <w:szCs w:val="20"/>
              </w:rPr>
            </w:pPr>
          </w:p>
        </w:tc>
      </w:tr>
      <w:tr w:rsidR="00E60270">
        <w:tc>
          <w:tcPr>
            <w:tcW w:w="4745" w:type="dxa"/>
            <w:tcBorders>
              <w:top w:val="single" w:sz="1" w:space="0" w:color="000000"/>
              <w:left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Rappresentanti dei lavoratori per la sicurezza</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tcBorders>
            <w:shd w:val="clear" w:color="auto" w:fill="auto"/>
          </w:tcPr>
          <w:p w:rsidR="00E60270" w:rsidRDefault="00E60270">
            <w:pPr>
              <w:pStyle w:val="Contenutotabella"/>
              <w:jc w:val="both"/>
              <w:rPr>
                <w:rFonts w:ascii="Arial" w:hAnsi="Arial" w:cs="Arial"/>
                <w:sz w:val="20"/>
                <w:szCs w:val="20"/>
              </w:rPr>
            </w:pPr>
            <w:r>
              <w:rPr>
                <w:rFonts w:ascii="Arial" w:hAnsi="Arial" w:cs="Arial"/>
                <w:sz w:val="20"/>
                <w:szCs w:val="20"/>
              </w:rPr>
              <w:t>RLS</w:t>
            </w: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r w:rsidR="00E60270">
        <w:tc>
          <w:tcPr>
            <w:tcW w:w="4745" w:type="dxa"/>
            <w:tcBorders>
              <w:left w:val="single" w:sz="1" w:space="0" w:color="000000"/>
              <w:bottom w:val="single" w:sz="1" w:space="0" w:color="000000"/>
            </w:tcBorders>
            <w:shd w:val="clear" w:color="auto" w:fill="auto"/>
          </w:tcPr>
          <w:p w:rsidR="00E60270" w:rsidRDefault="00E60270">
            <w:pPr>
              <w:pStyle w:val="Contenutotabella"/>
              <w:snapToGrid w:val="0"/>
              <w:jc w:val="both"/>
              <w:rPr>
                <w:rFonts w:ascii="Arial" w:hAnsi="Arial" w:cs="Arial"/>
                <w:sz w:val="20"/>
                <w:szCs w:val="20"/>
              </w:rPr>
            </w:pPr>
          </w:p>
        </w:tc>
        <w:tc>
          <w:tcPr>
            <w:tcW w:w="4903" w:type="dxa"/>
            <w:tcBorders>
              <w:left w:val="single" w:sz="1" w:space="0" w:color="000000"/>
              <w:bottom w:val="single" w:sz="1" w:space="0" w:color="000000"/>
              <w:right w:val="single" w:sz="1" w:space="0" w:color="000000"/>
            </w:tcBorders>
            <w:shd w:val="clear" w:color="auto" w:fill="auto"/>
          </w:tcPr>
          <w:p w:rsidR="00E60270" w:rsidRDefault="00E60270">
            <w:pPr>
              <w:snapToGrid w:val="0"/>
              <w:jc w:val="both"/>
              <w:rPr>
                <w:rFonts w:ascii="Arial" w:hAnsi="Arial" w:cs="Arial"/>
                <w:sz w:val="20"/>
                <w:szCs w:val="20"/>
              </w:rPr>
            </w:pPr>
          </w:p>
        </w:tc>
      </w:tr>
    </w:tbl>
    <w:p w:rsidR="00E60270" w:rsidRDefault="00E60270">
      <w:pPr>
        <w:numPr>
          <w:ilvl w:val="1"/>
          <w:numId w:val="2"/>
        </w:numPr>
        <w:jc w:val="both"/>
      </w:pPr>
    </w:p>
    <w:p w:rsidR="00E60270" w:rsidRDefault="00E60270">
      <w:pPr>
        <w:numPr>
          <w:ilvl w:val="1"/>
          <w:numId w:val="2"/>
        </w:numPr>
        <w:jc w:val="both"/>
        <w:rPr>
          <w:rFonts w:ascii="Arial" w:hAnsi="Arial" w:cs="Arial"/>
          <w:sz w:val="20"/>
          <w:szCs w:val="20"/>
        </w:rPr>
      </w:pPr>
      <w:r>
        <w:rPr>
          <w:rFonts w:ascii="Arial" w:hAnsi="Arial" w:cs="Arial"/>
          <w:b/>
          <w:bCs/>
          <w:sz w:val="20"/>
          <w:szCs w:val="20"/>
        </w:rPr>
        <w:t>SCHEDA APPALTO</w:t>
      </w:r>
      <w:bookmarkStart w:id="0" w:name="__RefHeading__81_1279314094"/>
      <w:bookmarkEnd w:id="0"/>
    </w:p>
    <w:tbl>
      <w:tblPr>
        <w:tblW w:w="0" w:type="auto"/>
        <w:tblInd w:w="55" w:type="dxa"/>
        <w:tblLayout w:type="fixed"/>
        <w:tblCellMar>
          <w:top w:w="55" w:type="dxa"/>
          <w:left w:w="55" w:type="dxa"/>
          <w:bottom w:w="55" w:type="dxa"/>
          <w:right w:w="55" w:type="dxa"/>
        </w:tblCellMar>
        <w:tblLook w:val="0000"/>
      </w:tblPr>
      <w:tblGrid>
        <w:gridCol w:w="4521"/>
        <w:gridCol w:w="5127"/>
      </w:tblGrid>
      <w:tr w:rsidR="00E60270">
        <w:tc>
          <w:tcPr>
            <w:tcW w:w="4521" w:type="dxa"/>
            <w:tcBorders>
              <w:top w:val="single" w:sz="1" w:space="0" w:color="000000"/>
              <w:left w:val="single" w:sz="1" w:space="0" w:color="000000"/>
              <w:bottom w:val="single" w:sz="1" w:space="0" w:color="000000"/>
            </w:tcBorders>
            <w:shd w:val="clear" w:color="auto" w:fill="auto"/>
          </w:tcPr>
          <w:p w:rsidR="00E60270" w:rsidRDefault="00E60270">
            <w:pPr>
              <w:snapToGrid w:val="0"/>
              <w:jc w:val="both"/>
              <w:rPr>
                <w:rFonts w:ascii="Arial" w:eastAsia="Arial Black" w:hAnsi="Arial" w:cs="Arial"/>
                <w:sz w:val="20"/>
                <w:szCs w:val="20"/>
              </w:rPr>
            </w:pPr>
            <w:r>
              <w:rPr>
                <w:rFonts w:ascii="Arial" w:hAnsi="Arial" w:cs="Arial"/>
                <w:sz w:val="20"/>
                <w:szCs w:val="20"/>
              </w:rPr>
              <w:t>Oggetto dell'appalto</w:t>
            </w:r>
            <w:r>
              <w:rPr>
                <w:rFonts w:ascii="Arial" w:hAnsi="Arial" w:cs="Arial"/>
                <w:sz w:val="20"/>
                <w:szCs w:val="20"/>
              </w:rPr>
              <w:tab/>
            </w:r>
          </w:p>
        </w:tc>
        <w:tc>
          <w:tcPr>
            <w:tcW w:w="5127" w:type="dxa"/>
            <w:tcBorders>
              <w:top w:val="single" w:sz="1" w:space="0" w:color="000000"/>
              <w:left w:val="single" w:sz="1" w:space="0" w:color="000000"/>
              <w:bottom w:val="single" w:sz="1" w:space="0" w:color="000000"/>
              <w:right w:val="single" w:sz="1" w:space="0" w:color="000000"/>
            </w:tcBorders>
            <w:shd w:val="clear" w:color="auto" w:fill="auto"/>
          </w:tcPr>
          <w:p w:rsidR="00650348" w:rsidRPr="00650348" w:rsidRDefault="0045511D" w:rsidP="00650348">
            <w:pPr>
              <w:snapToGrid w:val="0"/>
              <w:jc w:val="both"/>
              <w:rPr>
                <w:rFonts w:ascii="Arial" w:hAnsi="Arial" w:cs="Arial"/>
                <w:sz w:val="20"/>
                <w:szCs w:val="20"/>
              </w:rPr>
            </w:pPr>
            <w:r>
              <w:rPr>
                <w:rFonts w:ascii="Arial" w:hAnsi="Arial" w:cs="Arial"/>
                <w:sz w:val="20"/>
                <w:szCs w:val="20"/>
              </w:rPr>
              <w:t>S</w:t>
            </w:r>
            <w:r w:rsidR="00650348" w:rsidRPr="00650348">
              <w:rPr>
                <w:rFonts w:ascii="Arial" w:hAnsi="Arial" w:cs="Arial"/>
                <w:sz w:val="20"/>
                <w:szCs w:val="20"/>
              </w:rPr>
              <w:t xml:space="preserve">ervizio di ristorazione per le strutture di  AltaVita- Istituzioni Riunite di Assistenza- IRA da effettuarsi </w:t>
            </w:r>
            <w:r>
              <w:rPr>
                <w:rFonts w:ascii="Arial" w:hAnsi="Arial" w:cs="Arial"/>
                <w:sz w:val="20"/>
                <w:szCs w:val="20"/>
              </w:rPr>
              <w:t xml:space="preserve">presso i Centri Servizi “Giusto Antonio </w:t>
            </w:r>
            <w:proofErr w:type="spellStart"/>
            <w:r>
              <w:rPr>
                <w:rFonts w:ascii="Arial" w:hAnsi="Arial" w:cs="Arial"/>
                <w:sz w:val="20"/>
                <w:szCs w:val="20"/>
              </w:rPr>
              <w:t>Bolis</w:t>
            </w:r>
            <w:proofErr w:type="spellEnd"/>
            <w:r>
              <w:rPr>
                <w:rFonts w:ascii="Arial" w:hAnsi="Arial" w:cs="Arial"/>
                <w:sz w:val="20"/>
                <w:szCs w:val="20"/>
              </w:rPr>
              <w:t xml:space="preserve">” di Selvazzano, “Beato Pellegrino” di Padova, “Pensionato Piaggi” e Centro Diurno “Casa </w:t>
            </w:r>
            <w:proofErr w:type="spellStart"/>
            <w:r>
              <w:rPr>
                <w:rFonts w:ascii="Arial" w:hAnsi="Arial" w:cs="Arial"/>
                <w:sz w:val="20"/>
                <w:szCs w:val="20"/>
              </w:rPr>
              <w:t>Gidoni</w:t>
            </w:r>
            <w:proofErr w:type="spellEnd"/>
            <w:r>
              <w:rPr>
                <w:rFonts w:ascii="Arial" w:hAnsi="Arial" w:cs="Arial"/>
                <w:sz w:val="20"/>
                <w:szCs w:val="20"/>
              </w:rPr>
              <w:t>” di Padova</w:t>
            </w:r>
            <w:r w:rsidR="00650348" w:rsidRPr="00650348">
              <w:rPr>
                <w:rFonts w:ascii="Arial" w:hAnsi="Arial" w:cs="Arial"/>
                <w:sz w:val="20"/>
                <w:szCs w:val="20"/>
              </w:rPr>
              <w:t>.</w:t>
            </w:r>
          </w:p>
          <w:p w:rsidR="00650348" w:rsidRPr="00650348" w:rsidRDefault="00650348" w:rsidP="00650348">
            <w:pPr>
              <w:snapToGrid w:val="0"/>
              <w:jc w:val="both"/>
              <w:rPr>
                <w:rFonts w:ascii="Arial" w:hAnsi="Arial" w:cs="Arial"/>
                <w:sz w:val="20"/>
                <w:szCs w:val="20"/>
              </w:rPr>
            </w:pPr>
            <w:r w:rsidRPr="00650348">
              <w:rPr>
                <w:rFonts w:ascii="Arial" w:hAnsi="Arial" w:cs="Arial"/>
                <w:sz w:val="20"/>
                <w:szCs w:val="20"/>
              </w:rPr>
              <w:t xml:space="preserve">Il servizio di ristorazione rientra nei servizi </w:t>
            </w:r>
            <w:proofErr w:type="spellStart"/>
            <w:r w:rsidRPr="00650348">
              <w:rPr>
                <w:rFonts w:ascii="Arial" w:hAnsi="Arial" w:cs="Arial"/>
                <w:sz w:val="20"/>
                <w:szCs w:val="20"/>
              </w:rPr>
              <w:t>normati</w:t>
            </w:r>
            <w:proofErr w:type="spellEnd"/>
            <w:r w:rsidRPr="00650348">
              <w:rPr>
                <w:rFonts w:ascii="Arial" w:hAnsi="Arial" w:cs="Arial"/>
                <w:sz w:val="20"/>
                <w:szCs w:val="20"/>
              </w:rPr>
              <w:t xml:space="preserve"> dall’art. 144 e dall’allegato 9 del Decreto Legislativo n. 50/2016 (Codice dei contratti).</w:t>
            </w:r>
          </w:p>
          <w:p w:rsidR="00650348" w:rsidRPr="00650348" w:rsidRDefault="00650348" w:rsidP="00650348">
            <w:pPr>
              <w:snapToGrid w:val="0"/>
              <w:jc w:val="both"/>
              <w:rPr>
                <w:rFonts w:ascii="Arial" w:hAnsi="Arial" w:cs="Arial"/>
                <w:sz w:val="20"/>
                <w:szCs w:val="20"/>
              </w:rPr>
            </w:pPr>
            <w:r w:rsidRPr="00650348">
              <w:rPr>
                <w:rFonts w:ascii="Arial" w:hAnsi="Arial" w:cs="Arial"/>
                <w:sz w:val="20"/>
                <w:szCs w:val="20"/>
              </w:rPr>
              <w:t>Il servizio comprende le seguenti attività:</w:t>
            </w:r>
          </w:p>
          <w:p w:rsidR="00650348" w:rsidRPr="00650348" w:rsidRDefault="00650348" w:rsidP="00650348">
            <w:pPr>
              <w:snapToGrid w:val="0"/>
              <w:jc w:val="both"/>
              <w:rPr>
                <w:rFonts w:ascii="Arial" w:hAnsi="Arial" w:cs="Arial"/>
                <w:sz w:val="20"/>
                <w:szCs w:val="20"/>
              </w:rPr>
            </w:pPr>
            <w:r w:rsidRPr="00650348">
              <w:rPr>
                <w:rFonts w:ascii="Arial" w:hAnsi="Arial" w:cs="Arial"/>
                <w:sz w:val="20"/>
                <w:szCs w:val="20"/>
              </w:rPr>
              <w:t>a) acquisizione delle derrate,</w:t>
            </w:r>
          </w:p>
          <w:p w:rsidR="00650348" w:rsidRPr="00650348" w:rsidRDefault="00650348" w:rsidP="00650348">
            <w:pPr>
              <w:snapToGrid w:val="0"/>
              <w:jc w:val="both"/>
              <w:rPr>
                <w:rFonts w:ascii="Arial" w:hAnsi="Arial" w:cs="Arial"/>
                <w:sz w:val="20"/>
                <w:szCs w:val="20"/>
              </w:rPr>
            </w:pPr>
            <w:r w:rsidRPr="00650348">
              <w:rPr>
                <w:rFonts w:ascii="Arial" w:hAnsi="Arial" w:cs="Arial"/>
                <w:sz w:val="20"/>
                <w:szCs w:val="20"/>
              </w:rPr>
              <w:t>b) preparazione dei pasti e degli altri momenti della giornata alimentare (comprese le prime colazioni).</w:t>
            </w:r>
          </w:p>
          <w:p w:rsidR="00650348" w:rsidRPr="00650348" w:rsidRDefault="00650348" w:rsidP="00650348">
            <w:pPr>
              <w:snapToGrid w:val="0"/>
              <w:jc w:val="both"/>
              <w:rPr>
                <w:rFonts w:ascii="Arial" w:hAnsi="Arial" w:cs="Arial"/>
                <w:sz w:val="20"/>
                <w:szCs w:val="20"/>
              </w:rPr>
            </w:pPr>
            <w:r w:rsidRPr="00650348">
              <w:rPr>
                <w:rFonts w:ascii="Arial" w:hAnsi="Arial" w:cs="Arial"/>
                <w:sz w:val="20"/>
                <w:szCs w:val="20"/>
              </w:rPr>
              <w:t>c) Il servizio di distribuzione (</w:t>
            </w:r>
            <w:proofErr w:type="spellStart"/>
            <w:r w:rsidRPr="00650348">
              <w:rPr>
                <w:rFonts w:ascii="Arial" w:hAnsi="Arial" w:cs="Arial"/>
                <w:sz w:val="20"/>
                <w:szCs w:val="20"/>
              </w:rPr>
              <w:t>veicolazione</w:t>
            </w:r>
            <w:proofErr w:type="spellEnd"/>
            <w:r w:rsidRPr="00650348">
              <w:rPr>
                <w:rFonts w:ascii="Arial" w:hAnsi="Arial" w:cs="Arial"/>
                <w:sz w:val="20"/>
                <w:szCs w:val="20"/>
              </w:rPr>
              <w:t xml:space="preserve">) e consegna dei pasti dal centro </w:t>
            </w:r>
            <w:r w:rsidR="0045511D">
              <w:rPr>
                <w:rFonts w:ascii="Arial" w:hAnsi="Arial" w:cs="Arial"/>
                <w:sz w:val="20"/>
                <w:szCs w:val="20"/>
              </w:rPr>
              <w:t>cottura</w:t>
            </w:r>
          </w:p>
          <w:p w:rsidR="00E60270" w:rsidRDefault="00650348" w:rsidP="000A5DDF">
            <w:pPr>
              <w:snapToGrid w:val="0"/>
              <w:jc w:val="both"/>
              <w:rPr>
                <w:rFonts w:ascii="Arial" w:hAnsi="Arial" w:cs="Arial"/>
                <w:sz w:val="20"/>
                <w:szCs w:val="20"/>
              </w:rPr>
            </w:pPr>
            <w:r w:rsidRPr="00650348">
              <w:rPr>
                <w:rFonts w:ascii="Arial" w:hAnsi="Arial" w:cs="Arial"/>
                <w:sz w:val="20"/>
                <w:szCs w:val="20"/>
              </w:rPr>
              <w:t>d) gestione dei Bar interni (Caffè Novecento) e distributori automatici presso le diversi sedi dell’Ente</w:t>
            </w:r>
          </w:p>
          <w:p w:rsidR="00B76EEB" w:rsidRDefault="00B76EEB" w:rsidP="000A5DDF">
            <w:pPr>
              <w:snapToGrid w:val="0"/>
              <w:jc w:val="both"/>
              <w:rPr>
                <w:rFonts w:ascii="Arial" w:hAnsi="Arial" w:cs="Arial"/>
                <w:sz w:val="20"/>
                <w:szCs w:val="20"/>
              </w:rPr>
            </w:pPr>
            <w:r>
              <w:rPr>
                <w:rFonts w:ascii="Arial" w:hAnsi="Arial" w:cs="Arial"/>
                <w:sz w:val="20"/>
                <w:szCs w:val="20"/>
              </w:rPr>
              <w:t>e) gestione del magazzino presso il Centro Servizi “Beato Pellegrino”</w:t>
            </w:r>
          </w:p>
        </w:tc>
      </w:tr>
      <w:tr w:rsidR="00E60270">
        <w:tc>
          <w:tcPr>
            <w:tcW w:w="4521"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Contratto</w:t>
            </w:r>
          </w:p>
        </w:tc>
        <w:tc>
          <w:tcPr>
            <w:tcW w:w="5127" w:type="dxa"/>
            <w:tcBorders>
              <w:left w:val="single" w:sz="1" w:space="0" w:color="000000"/>
              <w:bottom w:val="single" w:sz="1" w:space="0" w:color="000000"/>
              <w:right w:val="single" w:sz="1" w:space="0" w:color="000000"/>
            </w:tcBorders>
            <w:shd w:val="clear" w:color="auto" w:fill="auto"/>
          </w:tcPr>
          <w:p w:rsidR="00E60270" w:rsidRDefault="00650348" w:rsidP="00650348">
            <w:pPr>
              <w:snapToGrid w:val="0"/>
              <w:jc w:val="right"/>
              <w:rPr>
                <w:rFonts w:ascii="Arial" w:hAnsi="Arial" w:cs="Arial"/>
                <w:sz w:val="20"/>
                <w:szCs w:val="20"/>
              </w:rPr>
            </w:pPr>
            <w:r>
              <w:rPr>
                <w:rFonts w:ascii="Arial" w:hAnsi="Arial" w:cs="Arial"/>
                <w:sz w:val="20"/>
                <w:szCs w:val="20"/>
              </w:rPr>
              <w:t xml:space="preserve">€ </w:t>
            </w:r>
            <w:proofErr w:type="spellStart"/>
            <w:r>
              <w:rPr>
                <w:rFonts w:ascii="Arial" w:eastAsia="Arial Black" w:hAnsi="Arial" w:cs="Arial"/>
                <w:sz w:val="20"/>
                <w:szCs w:val="20"/>
              </w:rPr>
              <w:t>……………</w:t>
            </w:r>
            <w:proofErr w:type="spellEnd"/>
            <w:r>
              <w:rPr>
                <w:rFonts w:ascii="Arial" w:eastAsia="Arial Black" w:hAnsi="Arial" w:cs="Arial"/>
                <w:sz w:val="20"/>
                <w:szCs w:val="20"/>
              </w:rPr>
              <w:t>.</w:t>
            </w:r>
          </w:p>
        </w:tc>
      </w:tr>
      <w:tr w:rsidR="00E60270">
        <w:tc>
          <w:tcPr>
            <w:tcW w:w="4521"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Importo contrattuale annuo</w:t>
            </w:r>
          </w:p>
        </w:tc>
        <w:tc>
          <w:tcPr>
            <w:tcW w:w="5127" w:type="dxa"/>
            <w:tcBorders>
              <w:left w:val="single" w:sz="1" w:space="0" w:color="000000"/>
              <w:bottom w:val="single" w:sz="1" w:space="0" w:color="000000"/>
              <w:right w:val="single" w:sz="1" w:space="0" w:color="000000"/>
            </w:tcBorders>
            <w:shd w:val="clear" w:color="auto" w:fill="auto"/>
          </w:tcPr>
          <w:p w:rsidR="00E60270" w:rsidRDefault="00E60270" w:rsidP="00650348">
            <w:pPr>
              <w:snapToGrid w:val="0"/>
              <w:jc w:val="right"/>
              <w:rPr>
                <w:rFonts w:ascii="Arial" w:hAnsi="Arial" w:cs="Arial"/>
                <w:sz w:val="20"/>
                <w:szCs w:val="20"/>
              </w:rPr>
            </w:pPr>
            <w:r>
              <w:rPr>
                <w:rFonts w:ascii="Arial" w:hAnsi="Arial" w:cs="Arial"/>
                <w:sz w:val="20"/>
                <w:szCs w:val="20"/>
              </w:rPr>
              <w:t xml:space="preserve">€ </w:t>
            </w:r>
            <w:proofErr w:type="spellStart"/>
            <w:r w:rsidR="00650348">
              <w:rPr>
                <w:rFonts w:ascii="Arial" w:hAnsi="Arial" w:cs="Arial"/>
                <w:sz w:val="20"/>
                <w:szCs w:val="20"/>
              </w:rPr>
              <w:t>……………</w:t>
            </w:r>
            <w:proofErr w:type="spellEnd"/>
            <w:r w:rsidR="00650348">
              <w:rPr>
                <w:rFonts w:ascii="Arial" w:hAnsi="Arial" w:cs="Arial"/>
                <w:sz w:val="20"/>
                <w:szCs w:val="20"/>
              </w:rPr>
              <w:t>.</w:t>
            </w:r>
          </w:p>
        </w:tc>
      </w:tr>
      <w:tr w:rsidR="00E60270">
        <w:tc>
          <w:tcPr>
            <w:tcW w:w="4521" w:type="dxa"/>
            <w:tcBorders>
              <w:left w:val="single" w:sz="1" w:space="0" w:color="000000"/>
              <w:bottom w:val="single" w:sz="1" w:space="0" w:color="000000"/>
            </w:tcBorders>
            <w:shd w:val="clear" w:color="auto" w:fill="auto"/>
          </w:tcPr>
          <w:p w:rsidR="00E60270" w:rsidRDefault="00E60270">
            <w:pPr>
              <w:jc w:val="both"/>
              <w:rPr>
                <w:rFonts w:ascii="Arial" w:hAnsi="Arial" w:cs="Arial"/>
                <w:bCs/>
                <w:sz w:val="20"/>
                <w:szCs w:val="20"/>
              </w:rPr>
            </w:pPr>
            <w:r>
              <w:rPr>
                <w:rFonts w:ascii="Arial" w:hAnsi="Arial" w:cs="Arial"/>
                <w:sz w:val="20"/>
                <w:szCs w:val="20"/>
              </w:rPr>
              <w:t>Individuazione aree di lavoro</w:t>
            </w:r>
            <w:r>
              <w:rPr>
                <w:rFonts w:ascii="Arial" w:hAnsi="Arial" w:cs="Arial"/>
                <w:sz w:val="20"/>
                <w:szCs w:val="20"/>
              </w:rPr>
              <w:tab/>
            </w:r>
          </w:p>
        </w:tc>
        <w:tc>
          <w:tcPr>
            <w:tcW w:w="5127" w:type="dxa"/>
            <w:tcBorders>
              <w:left w:val="single" w:sz="1" w:space="0" w:color="000000"/>
              <w:bottom w:val="single" w:sz="1" w:space="0" w:color="000000"/>
              <w:right w:val="single" w:sz="1" w:space="0" w:color="000000"/>
            </w:tcBorders>
            <w:shd w:val="clear" w:color="auto" w:fill="auto"/>
          </w:tcPr>
          <w:p w:rsidR="00E60270" w:rsidRDefault="00E60270" w:rsidP="002F2CB6">
            <w:pPr>
              <w:jc w:val="both"/>
              <w:rPr>
                <w:rFonts w:ascii="Arial" w:hAnsi="Arial" w:cs="Arial"/>
                <w:sz w:val="20"/>
                <w:szCs w:val="20"/>
              </w:rPr>
            </w:pPr>
            <w:r>
              <w:rPr>
                <w:rFonts w:ascii="Arial" w:hAnsi="Arial" w:cs="Arial"/>
                <w:bCs/>
                <w:sz w:val="20"/>
                <w:szCs w:val="20"/>
              </w:rPr>
              <w:t xml:space="preserve">Centro Servizi Beato Pellegrino – Padova;  </w:t>
            </w:r>
          </w:p>
        </w:tc>
      </w:tr>
      <w:tr w:rsidR="00E60270">
        <w:tc>
          <w:tcPr>
            <w:tcW w:w="4521" w:type="dxa"/>
            <w:tcBorders>
              <w:left w:val="single" w:sz="1" w:space="0" w:color="000000"/>
              <w:bottom w:val="single" w:sz="1" w:space="0" w:color="000000"/>
            </w:tcBorders>
            <w:shd w:val="clear" w:color="auto" w:fill="auto"/>
          </w:tcPr>
          <w:p w:rsidR="00E60270" w:rsidRDefault="00E60270">
            <w:pPr>
              <w:jc w:val="both"/>
              <w:rPr>
                <w:rFonts w:ascii="Arial" w:hAnsi="Arial" w:cs="Arial"/>
                <w:sz w:val="20"/>
                <w:szCs w:val="20"/>
              </w:rPr>
            </w:pPr>
            <w:r>
              <w:rPr>
                <w:rFonts w:ascii="Arial" w:hAnsi="Arial" w:cs="Arial"/>
                <w:sz w:val="20"/>
                <w:szCs w:val="20"/>
              </w:rPr>
              <w:t>Stima costi della sicurezza da interferenze (</w:t>
            </w:r>
            <w:proofErr w:type="spellStart"/>
            <w:r>
              <w:rPr>
                <w:rFonts w:ascii="Arial" w:hAnsi="Arial" w:cs="Arial"/>
                <w:sz w:val="20"/>
                <w:szCs w:val="20"/>
              </w:rPr>
              <w:t>all.B</w:t>
            </w:r>
            <w:proofErr w:type="spellEnd"/>
            <w:r>
              <w:rPr>
                <w:rFonts w:ascii="Arial" w:hAnsi="Arial" w:cs="Arial"/>
                <w:sz w:val="20"/>
                <w:szCs w:val="20"/>
              </w:rPr>
              <w:t xml:space="preserve">) </w:t>
            </w:r>
          </w:p>
        </w:tc>
        <w:tc>
          <w:tcPr>
            <w:tcW w:w="5127" w:type="dxa"/>
            <w:tcBorders>
              <w:left w:val="single" w:sz="1" w:space="0" w:color="000000"/>
              <w:bottom w:val="single" w:sz="1" w:space="0" w:color="000000"/>
              <w:right w:val="single" w:sz="1" w:space="0" w:color="000000"/>
            </w:tcBorders>
            <w:shd w:val="clear" w:color="auto" w:fill="auto"/>
          </w:tcPr>
          <w:p w:rsidR="00E60270" w:rsidRDefault="00E60270" w:rsidP="00410550">
            <w:pPr>
              <w:jc w:val="right"/>
              <w:rPr>
                <w:rFonts w:ascii="Arial" w:hAnsi="Arial" w:cs="Arial"/>
                <w:sz w:val="20"/>
                <w:szCs w:val="20"/>
              </w:rPr>
            </w:pPr>
            <w:r>
              <w:rPr>
                <w:rFonts w:ascii="Arial" w:hAnsi="Arial" w:cs="Arial"/>
                <w:sz w:val="20"/>
                <w:szCs w:val="20"/>
              </w:rPr>
              <w:t>€</w:t>
            </w:r>
            <w:r w:rsidR="00410550">
              <w:rPr>
                <w:rFonts w:ascii="Arial" w:hAnsi="Arial" w:cs="Arial"/>
                <w:sz w:val="20"/>
                <w:szCs w:val="20"/>
              </w:rPr>
              <w:t xml:space="preserve"> </w:t>
            </w:r>
            <w:r>
              <w:rPr>
                <w:rFonts w:ascii="Arial" w:hAnsi="Arial" w:cs="Arial"/>
                <w:sz w:val="20"/>
                <w:szCs w:val="20"/>
              </w:rPr>
              <w:t xml:space="preserve"> </w:t>
            </w:r>
            <w:r w:rsidR="00410550">
              <w:rPr>
                <w:rFonts w:ascii="Arial" w:hAnsi="Arial" w:cs="Arial"/>
                <w:sz w:val="20"/>
                <w:szCs w:val="20"/>
              </w:rPr>
              <w:t>2.000</w:t>
            </w:r>
            <w:r>
              <w:rPr>
                <w:rFonts w:ascii="Arial" w:hAnsi="Arial" w:cs="Arial"/>
                <w:sz w:val="20"/>
                <w:szCs w:val="20"/>
              </w:rPr>
              <w:t xml:space="preserve"> annui</w:t>
            </w:r>
          </w:p>
        </w:tc>
      </w:tr>
      <w:tr w:rsidR="00E60270">
        <w:tc>
          <w:tcPr>
            <w:tcW w:w="4521" w:type="dxa"/>
            <w:tcBorders>
              <w:left w:val="single" w:sz="1" w:space="0" w:color="000000"/>
              <w:bottom w:val="single" w:sz="1" w:space="0" w:color="000000"/>
            </w:tcBorders>
            <w:shd w:val="clear" w:color="auto" w:fill="auto"/>
          </w:tcPr>
          <w:p w:rsidR="00E60270" w:rsidRDefault="00E60270">
            <w:pPr>
              <w:jc w:val="both"/>
              <w:rPr>
                <w:rFonts w:ascii="Arial" w:hAnsi="Arial" w:cs="Arial"/>
                <w:bCs/>
                <w:sz w:val="20"/>
                <w:szCs w:val="20"/>
              </w:rPr>
            </w:pPr>
            <w:r>
              <w:rPr>
                <w:rFonts w:ascii="Arial" w:hAnsi="Arial" w:cs="Arial"/>
                <w:sz w:val="20"/>
                <w:szCs w:val="20"/>
              </w:rPr>
              <w:t>Responsabile del procedimento</w:t>
            </w:r>
          </w:p>
        </w:tc>
        <w:tc>
          <w:tcPr>
            <w:tcW w:w="5127" w:type="dxa"/>
            <w:tcBorders>
              <w:left w:val="single" w:sz="1" w:space="0" w:color="000000"/>
              <w:bottom w:val="single" w:sz="1" w:space="0" w:color="000000"/>
              <w:right w:val="single" w:sz="1" w:space="0" w:color="000000"/>
            </w:tcBorders>
            <w:shd w:val="clear" w:color="auto" w:fill="auto"/>
          </w:tcPr>
          <w:p w:rsidR="00E60270" w:rsidRDefault="00E60270">
            <w:pPr>
              <w:jc w:val="both"/>
            </w:pPr>
            <w:r>
              <w:rPr>
                <w:rFonts w:ascii="Arial" w:hAnsi="Arial" w:cs="Arial"/>
                <w:bCs/>
                <w:sz w:val="20"/>
                <w:szCs w:val="20"/>
              </w:rPr>
              <w:t>Dott.ssa Sandra Nicoletto</w:t>
            </w:r>
          </w:p>
        </w:tc>
      </w:tr>
    </w:tbl>
    <w:p w:rsidR="00E60270" w:rsidRDefault="00E60270">
      <w:pPr>
        <w:jc w:val="both"/>
      </w:pPr>
    </w:p>
    <w:p w:rsidR="00E60270" w:rsidRDefault="00E60270">
      <w:pPr>
        <w:jc w:val="both"/>
      </w:pPr>
    </w:p>
    <w:p w:rsidR="00E60270" w:rsidRDefault="00E60270">
      <w:pPr>
        <w:jc w:val="both"/>
      </w:pPr>
    </w:p>
    <w:p w:rsidR="00E60270" w:rsidRDefault="00E60270">
      <w:pPr>
        <w:jc w:val="both"/>
      </w:pPr>
    </w:p>
    <w:p w:rsidR="00E60270" w:rsidRDefault="00E60270">
      <w:pPr>
        <w:pageBreakBefore/>
        <w:snapToGrid w:val="0"/>
        <w:jc w:val="both"/>
        <w:rPr>
          <w:rFonts w:ascii="Arial" w:hAnsi="Arial" w:cs="Arial"/>
          <w:sz w:val="20"/>
          <w:szCs w:val="20"/>
        </w:rPr>
      </w:pPr>
      <w:r>
        <w:rPr>
          <w:rFonts w:ascii="Arial" w:hAnsi="Arial" w:cs="Arial"/>
          <w:b/>
          <w:bCs/>
          <w:sz w:val="20"/>
          <w:szCs w:val="20"/>
        </w:rPr>
        <w:lastRenderedPageBreak/>
        <w:t>PARTE - 2 - GENERALITA'</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sz w:val="20"/>
          <w:szCs w:val="20"/>
        </w:rPr>
        <w:t>OSSERVAZIONI PRELIMINARI</w:t>
      </w:r>
    </w:p>
    <w:p w:rsidR="00E60270" w:rsidRDefault="00E60270">
      <w:pPr>
        <w:jc w:val="both"/>
        <w:rPr>
          <w:rFonts w:ascii="Arial" w:hAnsi="Arial" w:cs="Arial"/>
          <w:sz w:val="20"/>
          <w:szCs w:val="20"/>
        </w:rPr>
      </w:pPr>
      <w:r>
        <w:rPr>
          <w:rFonts w:ascii="Arial" w:hAnsi="Arial" w:cs="Arial"/>
          <w:sz w:val="20"/>
          <w:szCs w:val="20"/>
        </w:rPr>
        <w:t>Il presente documento riguarda gli appalti di lavori, servizi e forniture che debbano essere eseguiti all’interno delle Sedi Istituzionali,</w:t>
      </w:r>
      <w:r>
        <w:rPr>
          <w:rFonts w:ascii="Arial" w:hAnsi="Arial" w:cs="Arial"/>
          <w:color w:val="FF0000"/>
          <w:sz w:val="20"/>
          <w:szCs w:val="20"/>
        </w:rPr>
        <w:t xml:space="preserve"> </w:t>
      </w:r>
      <w:r>
        <w:rPr>
          <w:rFonts w:ascii="Arial" w:hAnsi="Arial" w:cs="Arial"/>
          <w:sz w:val="20"/>
          <w:szCs w:val="20"/>
        </w:rPr>
        <w:t xml:space="preserve">con riferimento agli adempimenti dell’art 26 del </w:t>
      </w:r>
      <w:proofErr w:type="spellStart"/>
      <w:r>
        <w:rPr>
          <w:rFonts w:ascii="Arial" w:hAnsi="Arial" w:cs="Arial"/>
          <w:sz w:val="20"/>
          <w:szCs w:val="20"/>
        </w:rPr>
        <w:t>Dlgs</w:t>
      </w:r>
      <w:proofErr w:type="spellEnd"/>
      <w:r>
        <w:rPr>
          <w:rFonts w:ascii="Arial" w:hAnsi="Arial" w:cs="Arial"/>
          <w:sz w:val="20"/>
          <w:szCs w:val="20"/>
        </w:rPr>
        <w:t xml:space="preserve"> 81\08. Sono  pertanto esclusi i lavori che richiedano l’allestimento di un cantiere rientrante nelle disposizioni del titolo IV del DLgs 81\08 (cantieri temporanei o mobili). Nel prosieguo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potrà essere definito anche come  </w:t>
      </w:r>
      <w:proofErr w:type="spellStart"/>
      <w:r>
        <w:rPr>
          <w:rFonts w:ascii="Arial" w:hAnsi="Arial" w:cs="Arial"/>
          <w:sz w:val="20"/>
          <w:szCs w:val="20"/>
        </w:rPr>
        <w:t>Altavita-I.R.A.</w:t>
      </w:r>
      <w:proofErr w:type="spellEnd"/>
      <w:r>
        <w:rPr>
          <w:rFonts w:ascii="Arial" w:hAnsi="Arial" w:cs="Arial"/>
          <w:sz w:val="20"/>
          <w:szCs w:val="20"/>
        </w:rPr>
        <w:t xml:space="preserve"> o Ente o Ente Appaltante.</w:t>
      </w:r>
    </w:p>
    <w:p w:rsidR="00E60270" w:rsidRDefault="00E60270">
      <w:pPr>
        <w:jc w:val="both"/>
        <w:rPr>
          <w:rFonts w:ascii="Arial" w:hAnsi="Arial" w:cs="Arial"/>
          <w:sz w:val="20"/>
          <w:szCs w:val="20"/>
        </w:rPr>
      </w:pPr>
    </w:p>
    <w:p w:rsidR="00E60270" w:rsidRDefault="00E60270">
      <w:pPr>
        <w:numPr>
          <w:ilvl w:val="2"/>
          <w:numId w:val="2"/>
        </w:numPr>
        <w:jc w:val="both"/>
        <w:rPr>
          <w:rFonts w:ascii="Arial" w:hAnsi="Arial" w:cs="Arial"/>
          <w:sz w:val="20"/>
          <w:szCs w:val="20"/>
        </w:rPr>
      </w:pPr>
      <w:r>
        <w:rPr>
          <w:rFonts w:ascii="Arial" w:hAnsi="Arial" w:cs="Arial"/>
          <w:sz w:val="20"/>
          <w:szCs w:val="20"/>
        </w:rPr>
        <w:t>DOCUMENTAZIONE CONTENENTE LE PRIME INDICAZIONI SULLA SICUREZZA</w:t>
      </w:r>
    </w:p>
    <w:p w:rsidR="00E60270" w:rsidRDefault="00E60270">
      <w:pPr>
        <w:jc w:val="both"/>
        <w:rPr>
          <w:rFonts w:ascii="Arial" w:hAnsi="Arial" w:cs="Arial"/>
          <w:sz w:val="20"/>
          <w:szCs w:val="20"/>
        </w:rPr>
      </w:pPr>
      <w:r>
        <w:rPr>
          <w:rFonts w:ascii="Arial" w:hAnsi="Arial" w:cs="Arial"/>
          <w:sz w:val="20"/>
          <w:szCs w:val="20"/>
        </w:rPr>
        <w:t>A scopo preventivo e per le esigenze normative, l’Appaltatore che andrà ad operare all’interno delle strutture dell’Ente Appaltante dovrà mettere a disposizione del Committente la seguente documentazione:</w:t>
      </w:r>
    </w:p>
    <w:p w:rsidR="00E60270" w:rsidRDefault="00E60270">
      <w:pPr>
        <w:jc w:val="both"/>
        <w:rPr>
          <w:rFonts w:ascii="Arial" w:hAnsi="Arial" w:cs="Arial"/>
          <w:sz w:val="20"/>
          <w:szCs w:val="20"/>
        </w:rPr>
      </w:pPr>
      <w:r>
        <w:rPr>
          <w:rFonts w:ascii="Arial" w:hAnsi="Arial" w:cs="Arial"/>
          <w:sz w:val="20"/>
          <w:szCs w:val="20"/>
        </w:rPr>
        <w:t>- certificato iscrizione alla CCIAA con dicitura antimafia;</w:t>
      </w:r>
    </w:p>
    <w:p w:rsidR="00E60270" w:rsidRDefault="00E60270">
      <w:pPr>
        <w:jc w:val="both"/>
        <w:rPr>
          <w:rFonts w:ascii="Arial" w:hAnsi="Arial" w:cs="Arial"/>
          <w:sz w:val="20"/>
          <w:szCs w:val="20"/>
        </w:rPr>
      </w:pPr>
      <w:r>
        <w:rPr>
          <w:rFonts w:ascii="Arial" w:hAnsi="Arial" w:cs="Arial"/>
          <w:sz w:val="20"/>
          <w:szCs w:val="20"/>
        </w:rPr>
        <w:t>- certificati regolarità contributiva DURC;</w:t>
      </w:r>
    </w:p>
    <w:p w:rsidR="00E60270" w:rsidRDefault="00E60270">
      <w:pPr>
        <w:jc w:val="both"/>
        <w:rPr>
          <w:rFonts w:ascii="Arial" w:hAnsi="Arial" w:cs="Arial"/>
          <w:sz w:val="20"/>
          <w:szCs w:val="20"/>
        </w:rPr>
      </w:pPr>
      <w:r>
        <w:rPr>
          <w:rFonts w:ascii="Arial" w:hAnsi="Arial" w:cs="Arial"/>
          <w:sz w:val="20"/>
          <w:szCs w:val="20"/>
        </w:rPr>
        <w:t>- copia del libro matricola dei dipendenti;</w:t>
      </w:r>
    </w:p>
    <w:p w:rsidR="00E60270" w:rsidRDefault="00E60270">
      <w:pPr>
        <w:jc w:val="both"/>
        <w:rPr>
          <w:rFonts w:ascii="Arial" w:hAnsi="Arial" w:cs="Arial"/>
          <w:sz w:val="20"/>
          <w:szCs w:val="20"/>
        </w:rPr>
      </w:pPr>
      <w:r>
        <w:rPr>
          <w:rFonts w:ascii="Arial" w:hAnsi="Arial" w:cs="Arial"/>
          <w:sz w:val="20"/>
          <w:szCs w:val="20"/>
        </w:rPr>
        <w:t xml:space="preserve">- DVR Documento di valutazione dei rischi corredato dagli eventuali aggiornamenti e riferito alla specifica </w:t>
      </w:r>
      <w:proofErr w:type="spellStart"/>
      <w:r>
        <w:rPr>
          <w:rFonts w:ascii="Arial" w:hAnsi="Arial" w:cs="Arial"/>
          <w:sz w:val="20"/>
          <w:szCs w:val="20"/>
        </w:rPr>
        <w:t>attivita’</w:t>
      </w:r>
      <w:proofErr w:type="spellEnd"/>
      <w:r>
        <w:rPr>
          <w:rFonts w:ascii="Arial" w:hAnsi="Arial" w:cs="Arial"/>
          <w:sz w:val="20"/>
          <w:szCs w:val="20"/>
        </w:rPr>
        <w:t xml:space="preserve"> appaltata con la documentazione a corredo;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sz w:val="20"/>
          <w:szCs w:val="20"/>
        </w:rPr>
        <w:t>PERSONALE DELL’APPALTATORE</w:t>
      </w:r>
    </w:p>
    <w:p w:rsidR="00E60270" w:rsidRDefault="00E60270">
      <w:pPr>
        <w:jc w:val="both"/>
        <w:rPr>
          <w:rFonts w:ascii="Arial" w:hAnsi="Arial" w:cs="Arial"/>
          <w:sz w:val="20"/>
          <w:szCs w:val="20"/>
        </w:rPr>
      </w:pPr>
      <w:r>
        <w:rPr>
          <w:rFonts w:ascii="Arial" w:hAnsi="Arial" w:cs="Arial"/>
          <w:sz w:val="20"/>
          <w:szCs w:val="20"/>
        </w:rPr>
        <w:t>Il personale destinato ai lavori dovrà essere, per numero e qualità, adeguato all’importanza dei lavori da eseguire, nonché dotato di idoneo vestiario e dei DPI appropriati per l’attività propria e da svolgere all’interno delle strutture dell'Ente Appaltante.</w:t>
      </w:r>
    </w:p>
    <w:p w:rsidR="00E60270" w:rsidRDefault="00E60270">
      <w:pPr>
        <w:jc w:val="both"/>
        <w:rPr>
          <w:rFonts w:ascii="Arial" w:hAnsi="Arial" w:cs="Arial"/>
          <w:sz w:val="20"/>
          <w:szCs w:val="20"/>
        </w:rPr>
      </w:pPr>
      <w:r>
        <w:rPr>
          <w:rFonts w:ascii="Arial" w:hAnsi="Arial" w:cs="Arial"/>
          <w:sz w:val="20"/>
          <w:szCs w:val="20"/>
        </w:rPr>
        <w:t>Dovrà pertanto essere stato formato e informato sull’attività propria, sui presidi di prevenzione e protezione e in materia di salute e igiene del lavoro.</w:t>
      </w:r>
    </w:p>
    <w:p w:rsidR="00E60270" w:rsidRDefault="00E60270">
      <w:pPr>
        <w:jc w:val="both"/>
        <w:rPr>
          <w:rFonts w:ascii="Arial" w:hAnsi="Arial" w:cs="Arial"/>
          <w:sz w:val="20"/>
          <w:szCs w:val="20"/>
        </w:rPr>
      </w:pPr>
      <w:r>
        <w:rPr>
          <w:rFonts w:ascii="Arial" w:hAnsi="Arial" w:cs="Arial"/>
          <w:sz w:val="20"/>
          <w:szCs w:val="20"/>
        </w:rPr>
        <w:t>Tutti i dipendenti dell’appaltatore sono tenuti all’osservanza delle norme contenute nel presente documento, delle norme infortunistiche proprie del lavoro in esecuzione e di quelle particolari eventualmente concordate, nonché delle indicazioni contenute nel Piano Operativo dell’Appaltatore.</w:t>
      </w:r>
    </w:p>
    <w:p w:rsidR="00E60270" w:rsidRDefault="00E60270">
      <w:pPr>
        <w:jc w:val="both"/>
        <w:rPr>
          <w:rFonts w:ascii="Arial" w:hAnsi="Arial" w:cs="Arial"/>
          <w:sz w:val="20"/>
          <w:szCs w:val="20"/>
        </w:rPr>
      </w:pPr>
      <w:r>
        <w:rPr>
          <w:rFonts w:ascii="Arial" w:hAnsi="Arial" w:cs="Arial"/>
          <w:sz w:val="20"/>
          <w:szCs w:val="20"/>
        </w:rPr>
        <w:t>Dell’inosservanza delle predette condizioni sarà ritenuto responsabile l’Appaltatore, sia in via penale che civile, dei danni che per effetto dell’inosservanza stessa dovessero derivare al personale, a terzi ed agli impianti del Committente.</w:t>
      </w:r>
    </w:p>
    <w:p w:rsidR="00E60270" w:rsidRDefault="00E60270">
      <w:pPr>
        <w:jc w:val="both"/>
        <w:rPr>
          <w:rFonts w:ascii="Arial" w:hAnsi="Arial" w:cs="Arial"/>
          <w:sz w:val="20"/>
          <w:szCs w:val="20"/>
        </w:rPr>
      </w:pPr>
    </w:p>
    <w:p w:rsidR="00E60270" w:rsidRDefault="00E60270">
      <w:pPr>
        <w:numPr>
          <w:ilvl w:val="2"/>
          <w:numId w:val="2"/>
        </w:numPr>
        <w:jc w:val="both"/>
        <w:rPr>
          <w:rFonts w:ascii="Arial" w:hAnsi="Arial" w:cs="Arial"/>
          <w:sz w:val="20"/>
          <w:szCs w:val="20"/>
        </w:rPr>
      </w:pPr>
      <w:bookmarkStart w:id="1" w:name="__RefHeading__33_1279314094"/>
      <w:bookmarkEnd w:id="1"/>
      <w:r>
        <w:rPr>
          <w:rFonts w:ascii="Arial" w:hAnsi="Arial" w:cs="Arial"/>
          <w:sz w:val="20"/>
          <w:szCs w:val="20"/>
        </w:rPr>
        <w:t>SOSPENSIONE DEI LAVORI</w:t>
      </w:r>
    </w:p>
    <w:p w:rsidR="00E60270" w:rsidRDefault="00E60270">
      <w:pPr>
        <w:jc w:val="both"/>
        <w:rPr>
          <w:rFonts w:ascii="Arial" w:hAnsi="Arial" w:cs="Arial"/>
          <w:sz w:val="20"/>
          <w:szCs w:val="20"/>
        </w:rPr>
      </w:pPr>
      <w:r>
        <w:rPr>
          <w:rFonts w:ascii="Arial" w:hAnsi="Arial" w:cs="Arial"/>
          <w:sz w:val="20"/>
          <w:szCs w:val="20"/>
        </w:rPr>
        <w:t xml:space="preserve">In caso di inosservanza delle norme di sicurezza o in caso di pericolo imminente per la salute dei lavoratori e degli Ospiti delle Sedi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il Responsabile del servizio ovvero il Committente potrà ordinare la sospensione del servizio, disponendone la ripresa solo quando sia di nuovo assicurato il rispetto della normativa vigente e siano ripristinate le condizioni di sicurezza e igiene.</w:t>
      </w:r>
    </w:p>
    <w:p w:rsidR="00E60270" w:rsidRDefault="00E60270">
      <w:pPr>
        <w:jc w:val="both"/>
        <w:rPr>
          <w:rFonts w:ascii="Arial" w:hAnsi="Arial" w:cs="Arial"/>
          <w:sz w:val="20"/>
          <w:szCs w:val="20"/>
        </w:rPr>
      </w:pPr>
      <w:r>
        <w:rPr>
          <w:rFonts w:ascii="Arial" w:hAnsi="Arial" w:cs="Arial"/>
          <w:sz w:val="20"/>
          <w:szCs w:val="20"/>
        </w:rPr>
        <w:t>Per sospensioni dovute a pericolo grave ed imminente imputabili all’Appaltatore, il Committente non riconoscerà alcun compenso o indennizzo.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sz w:val="20"/>
          <w:szCs w:val="20"/>
        </w:rPr>
        <w:t>OBBLIGHI E RESPONSABILITA’ DELL’APPALTATORE</w:t>
      </w:r>
    </w:p>
    <w:p w:rsidR="00E60270" w:rsidRDefault="00E60270">
      <w:pPr>
        <w:jc w:val="both"/>
        <w:rPr>
          <w:rFonts w:ascii="Arial" w:hAnsi="Arial" w:cs="Arial"/>
          <w:sz w:val="20"/>
          <w:szCs w:val="20"/>
        </w:rPr>
      </w:pPr>
      <w:r>
        <w:rPr>
          <w:rFonts w:ascii="Arial" w:hAnsi="Arial" w:cs="Arial"/>
          <w:sz w:val="20"/>
          <w:szCs w:val="20"/>
        </w:rPr>
        <w:t>Si definisce Appaltatore colui che assume l’onere del compimento dei lavori o servizi richiesti nel Contratto o nel Capitolato speciale d’appalto, organizzando l’impiego di personale e di tutti i mezzi necessari; si elencano di seguito, in modo non esaustivo, le seguenti incombenze:</w:t>
      </w:r>
    </w:p>
    <w:p w:rsidR="00E60270" w:rsidRDefault="00E60270">
      <w:pPr>
        <w:numPr>
          <w:ilvl w:val="0"/>
          <w:numId w:val="6"/>
        </w:numPr>
        <w:jc w:val="both"/>
        <w:rPr>
          <w:rFonts w:ascii="Arial" w:hAnsi="Arial" w:cs="Arial"/>
          <w:sz w:val="20"/>
          <w:szCs w:val="20"/>
        </w:rPr>
      </w:pPr>
      <w:r>
        <w:rPr>
          <w:rFonts w:ascii="Arial" w:hAnsi="Arial" w:cs="Arial"/>
          <w:sz w:val="20"/>
          <w:szCs w:val="20"/>
        </w:rPr>
        <w:t>nominare il Responsabile del servizio e comunicarne il nominativo al Committente;</w:t>
      </w:r>
    </w:p>
    <w:p w:rsidR="00E60270" w:rsidRDefault="00E60270">
      <w:pPr>
        <w:numPr>
          <w:ilvl w:val="0"/>
          <w:numId w:val="6"/>
        </w:numPr>
        <w:jc w:val="both"/>
        <w:rPr>
          <w:rFonts w:ascii="Arial" w:hAnsi="Arial" w:cs="Arial"/>
          <w:sz w:val="20"/>
          <w:szCs w:val="20"/>
        </w:rPr>
      </w:pPr>
      <w:r>
        <w:rPr>
          <w:rFonts w:ascii="Arial" w:hAnsi="Arial" w:cs="Arial"/>
          <w:sz w:val="20"/>
          <w:szCs w:val="20"/>
        </w:rPr>
        <w:t>comunicare al Committente il nominativo del proprio RSPP;</w:t>
      </w:r>
    </w:p>
    <w:p w:rsidR="00E60270" w:rsidRDefault="00E60270">
      <w:pPr>
        <w:numPr>
          <w:ilvl w:val="0"/>
          <w:numId w:val="6"/>
        </w:numPr>
        <w:jc w:val="both"/>
        <w:rPr>
          <w:rFonts w:ascii="Arial" w:hAnsi="Arial" w:cs="Arial"/>
          <w:sz w:val="20"/>
          <w:szCs w:val="20"/>
        </w:rPr>
      </w:pPr>
      <w:r>
        <w:rPr>
          <w:rFonts w:ascii="Arial" w:hAnsi="Arial" w:cs="Arial"/>
          <w:sz w:val="20"/>
          <w:szCs w:val="20"/>
        </w:rPr>
        <w:t>predisporre e trasmettere al Committente l’autodichiarazione (allegato III) inerente la propria idoneità tecnico-professionale richiesta dalla normativa vigente (art. 26 – comma 1 – lett. a punto 2);</w:t>
      </w:r>
    </w:p>
    <w:p w:rsidR="00E60270" w:rsidRDefault="00E60270">
      <w:pPr>
        <w:numPr>
          <w:ilvl w:val="0"/>
          <w:numId w:val="6"/>
        </w:numPr>
        <w:jc w:val="both"/>
        <w:rPr>
          <w:rFonts w:ascii="Arial" w:hAnsi="Arial" w:cs="Arial"/>
          <w:i/>
          <w:iCs/>
          <w:sz w:val="20"/>
          <w:szCs w:val="20"/>
        </w:rPr>
      </w:pPr>
      <w:r>
        <w:rPr>
          <w:rFonts w:ascii="Arial" w:hAnsi="Arial" w:cs="Arial"/>
          <w:sz w:val="20"/>
          <w:szCs w:val="20"/>
        </w:rPr>
        <w:t>redigere entro 30 giorni dall’aggiudicazione, e comunque prima della consegna dei lavori, il DVR per quanto attiene alle proprie scelte nell’organizzazione del servizio e nell’esecuzione dei lavori. Tale piano dovrà essere messo a disposizione del Committente e delle Autorità Ispettive preposte alle eventuali verifiche in loco;</w:t>
      </w:r>
    </w:p>
    <w:p w:rsidR="00E60270" w:rsidRDefault="00E60270">
      <w:pPr>
        <w:numPr>
          <w:ilvl w:val="0"/>
          <w:numId w:val="6"/>
        </w:numPr>
        <w:jc w:val="both"/>
        <w:rPr>
          <w:rFonts w:ascii="Arial" w:hAnsi="Arial" w:cs="Arial"/>
          <w:sz w:val="20"/>
          <w:szCs w:val="20"/>
        </w:rPr>
      </w:pPr>
      <w:r>
        <w:rPr>
          <w:rFonts w:ascii="Arial" w:hAnsi="Arial" w:cs="Arial"/>
          <w:i/>
          <w:iCs/>
          <w:sz w:val="20"/>
          <w:szCs w:val="20"/>
        </w:rPr>
        <w:t>(Eventuale)</w:t>
      </w:r>
      <w:r>
        <w:rPr>
          <w:rFonts w:ascii="Arial" w:hAnsi="Arial" w:cs="Arial"/>
          <w:sz w:val="20"/>
          <w:szCs w:val="20"/>
        </w:rPr>
        <w:t xml:space="preserve"> curare il coordinamento di tutte le imprese subappaltatrici operanti all’interno dell’Ente Appaltante, al fine di rendere gli specifici piani redatti dalle imprese compatibili tra di loro;</w:t>
      </w:r>
    </w:p>
    <w:p w:rsidR="00E60270" w:rsidRDefault="00E60270">
      <w:pPr>
        <w:numPr>
          <w:ilvl w:val="0"/>
          <w:numId w:val="6"/>
        </w:numPr>
        <w:jc w:val="both"/>
        <w:rPr>
          <w:rFonts w:ascii="Arial" w:hAnsi="Arial" w:cs="Arial"/>
          <w:sz w:val="20"/>
          <w:szCs w:val="20"/>
        </w:rPr>
      </w:pPr>
      <w:r>
        <w:rPr>
          <w:rFonts w:ascii="Arial" w:hAnsi="Arial" w:cs="Arial"/>
          <w:sz w:val="20"/>
          <w:szCs w:val="20"/>
        </w:rPr>
        <w:t>munire il personale occupato in cantiere di apposita tessera di riconoscimento corredata di fotografia, contenente le generalità del lavoratore e l’indicazione del datore di lavoro;</w:t>
      </w:r>
    </w:p>
    <w:p w:rsidR="00E60270" w:rsidRDefault="00E60270">
      <w:pPr>
        <w:numPr>
          <w:ilvl w:val="0"/>
          <w:numId w:val="6"/>
        </w:numPr>
        <w:jc w:val="both"/>
        <w:rPr>
          <w:rFonts w:ascii="Arial" w:hAnsi="Arial" w:cs="Arial"/>
          <w:sz w:val="20"/>
          <w:szCs w:val="20"/>
        </w:rPr>
      </w:pPr>
      <w:r>
        <w:rPr>
          <w:rFonts w:ascii="Arial" w:hAnsi="Arial" w:cs="Arial"/>
          <w:sz w:val="20"/>
          <w:szCs w:val="20"/>
        </w:rPr>
        <w:t xml:space="preserve">provvedere alla sorveglianza dei luoghi di lavoro, alla pulizia quotidiana dei locali di servizio destinati alla propria attività, allo sgombero, a lavori ultimati, delle attrezzature, dei materiali residuati e di </w:t>
      </w:r>
      <w:r>
        <w:rPr>
          <w:rFonts w:ascii="Arial" w:hAnsi="Arial" w:cs="Arial"/>
          <w:sz w:val="20"/>
          <w:szCs w:val="20"/>
        </w:rPr>
        <w:lastRenderedPageBreak/>
        <w:t>quant’altro non utilizzato;</w:t>
      </w:r>
    </w:p>
    <w:p w:rsidR="00E60270" w:rsidRDefault="00E60270">
      <w:pPr>
        <w:numPr>
          <w:ilvl w:val="0"/>
          <w:numId w:val="6"/>
        </w:numPr>
        <w:jc w:val="both"/>
        <w:rPr>
          <w:rFonts w:ascii="Arial" w:hAnsi="Arial" w:cs="Arial"/>
          <w:sz w:val="20"/>
          <w:szCs w:val="20"/>
        </w:rPr>
      </w:pPr>
      <w:r>
        <w:rPr>
          <w:rFonts w:ascii="Arial" w:hAnsi="Arial" w:cs="Arial"/>
          <w:sz w:val="20"/>
          <w:szCs w:val="20"/>
        </w:rPr>
        <w:t>approvvigionare tempestivamente i materiali necessari per l’esecuzione dell’appalto;</w:t>
      </w:r>
    </w:p>
    <w:p w:rsidR="00E60270" w:rsidRDefault="00E60270">
      <w:pPr>
        <w:numPr>
          <w:ilvl w:val="0"/>
          <w:numId w:val="6"/>
        </w:numPr>
        <w:jc w:val="both"/>
        <w:rPr>
          <w:rFonts w:ascii="Arial" w:hAnsi="Arial" w:cs="Arial"/>
          <w:sz w:val="20"/>
          <w:szCs w:val="20"/>
        </w:rPr>
      </w:pPr>
      <w:r>
        <w:rPr>
          <w:rFonts w:ascii="Arial" w:hAnsi="Arial" w:cs="Arial"/>
          <w:sz w:val="20"/>
          <w:szCs w:val="20"/>
        </w:rPr>
        <w:t>disporre in cantiere di idonee e qualificate maestranze in funzione delle necessità delle singole fasi dei lavori;</w:t>
      </w:r>
    </w:p>
    <w:p w:rsidR="00E60270" w:rsidRDefault="00E60270">
      <w:pPr>
        <w:numPr>
          <w:ilvl w:val="0"/>
          <w:numId w:val="6"/>
        </w:numPr>
        <w:jc w:val="both"/>
        <w:rPr>
          <w:rFonts w:ascii="Arial" w:hAnsi="Arial" w:cs="Arial"/>
          <w:sz w:val="20"/>
          <w:szCs w:val="20"/>
        </w:rPr>
      </w:pPr>
      <w:r>
        <w:rPr>
          <w:rFonts w:ascii="Arial" w:hAnsi="Arial" w:cs="Arial"/>
          <w:sz w:val="20"/>
          <w:szCs w:val="20"/>
        </w:rPr>
        <w:t>corrispondere ai propri dipendenti le retribuzioni dovute secondo i contratti collettivi di lavoro;</w:t>
      </w:r>
    </w:p>
    <w:p w:rsidR="00E60270" w:rsidRDefault="00E60270">
      <w:pPr>
        <w:numPr>
          <w:ilvl w:val="0"/>
          <w:numId w:val="6"/>
        </w:numPr>
        <w:jc w:val="both"/>
        <w:rPr>
          <w:rFonts w:ascii="Arial" w:hAnsi="Arial" w:cs="Arial"/>
          <w:sz w:val="20"/>
          <w:szCs w:val="20"/>
        </w:rPr>
      </w:pPr>
      <w:r>
        <w:rPr>
          <w:rFonts w:ascii="Arial" w:hAnsi="Arial" w:cs="Arial"/>
          <w:sz w:val="20"/>
          <w:szCs w:val="20"/>
        </w:rPr>
        <w:t>promuovere ed istituire un sistema gestionale permanente diretto alla individuazione, valutazione, riduzione e controllo costante dei rischi per la sicurezza e la salute dei dipendenti e dei terzi;</w:t>
      </w:r>
    </w:p>
    <w:p w:rsidR="00E60270" w:rsidRDefault="00E60270">
      <w:pPr>
        <w:numPr>
          <w:ilvl w:val="0"/>
          <w:numId w:val="6"/>
        </w:numPr>
        <w:jc w:val="both"/>
        <w:rPr>
          <w:rFonts w:ascii="Arial" w:hAnsi="Arial" w:cs="Arial"/>
          <w:sz w:val="20"/>
          <w:szCs w:val="20"/>
        </w:rPr>
      </w:pPr>
      <w:r>
        <w:rPr>
          <w:rFonts w:ascii="Arial" w:hAnsi="Arial" w:cs="Arial"/>
          <w:sz w:val="20"/>
          <w:szCs w:val="20"/>
        </w:rPr>
        <w:t>promuovere un programma di informazione e formazione dei lavoratori, individuando i momenti di consultazione dei dipendenti e dei loro rappresentanti:</w:t>
      </w:r>
    </w:p>
    <w:p w:rsidR="00E60270" w:rsidRDefault="00E60270">
      <w:pPr>
        <w:numPr>
          <w:ilvl w:val="0"/>
          <w:numId w:val="6"/>
        </w:numPr>
        <w:jc w:val="both"/>
        <w:rPr>
          <w:rFonts w:ascii="Arial" w:hAnsi="Arial" w:cs="Arial"/>
          <w:sz w:val="20"/>
          <w:szCs w:val="20"/>
        </w:rPr>
      </w:pPr>
      <w:r>
        <w:rPr>
          <w:rFonts w:ascii="Arial" w:hAnsi="Arial" w:cs="Arial"/>
          <w:sz w:val="20"/>
          <w:szCs w:val="20"/>
        </w:rPr>
        <w:t>attuare le più idonee condizioni per la MMC;</w:t>
      </w:r>
    </w:p>
    <w:p w:rsidR="00E60270" w:rsidRDefault="00E60270">
      <w:pPr>
        <w:numPr>
          <w:ilvl w:val="0"/>
          <w:numId w:val="6"/>
        </w:numPr>
        <w:jc w:val="both"/>
        <w:rPr>
          <w:rFonts w:ascii="Arial" w:hAnsi="Arial" w:cs="Arial"/>
          <w:sz w:val="20"/>
          <w:szCs w:val="20"/>
        </w:rPr>
      </w:pPr>
      <w:r>
        <w:rPr>
          <w:rFonts w:ascii="Arial" w:hAnsi="Arial" w:cs="Arial"/>
          <w:sz w:val="20"/>
          <w:szCs w:val="20"/>
        </w:rPr>
        <w:t>controllare la manutenzione di ogni attrezzatura, dal cui  impiego possano derivare rischi e situazioni di pericolo;</w:t>
      </w:r>
    </w:p>
    <w:p w:rsidR="00E60270" w:rsidRDefault="00E60270">
      <w:pPr>
        <w:numPr>
          <w:ilvl w:val="0"/>
          <w:numId w:val="6"/>
        </w:numPr>
        <w:jc w:val="both"/>
        <w:rPr>
          <w:rFonts w:ascii="Arial" w:hAnsi="Arial" w:cs="Arial"/>
          <w:sz w:val="20"/>
          <w:szCs w:val="20"/>
        </w:rPr>
      </w:pPr>
      <w:r>
        <w:rPr>
          <w:rFonts w:ascii="Arial" w:hAnsi="Arial" w:cs="Arial"/>
          <w:sz w:val="20"/>
          <w:szCs w:val="20"/>
        </w:rPr>
        <w:t>verificare la più idonea sistemazione delle aree di stoccaggio e di deposito;</w:t>
      </w:r>
    </w:p>
    <w:p w:rsidR="00E60270" w:rsidRDefault="00E60270">
      <w:pPr>
        <w:numPr>
          <w:ilvl w:val="0"/>
          <w:numId w:val="6"/>
        </w:numPr>
        <w:jc w:val="both"/>
        <w:rPr>
          <w:rFonts w:ascii="Arial" w:hAnsi="Arial" w:cs="Arial"/>
          <w:sz w:val="20"/>
          <w:szCs w:val="20"/>
        </w:rPr>
      </w:pPr>
      <w:r>
        <w:rPr>
          <w:rFonts w:ascii="Arial" w:hAnsi="Arial" w:cs="Arial"/>
          <w:sz w:val="20"/>
          <w:szCs w:val="20"/>
        </w:rPr>
        <w:t>rilasciare dichiarazione al Committente di aver sottoposto tutti i lavoratori presenti a Sorveglianza Sanitaria ed a adeguata Formazione ed Informazione in relazione ai rischi dell’attività specifica oggetto dell’appalto;</w:t>
      </w:r>
    </w:p>
    <w:p w:rsidR="00E60270" w:rsidRDefault="00E60270">
      <w:pPr>
        <w:numPr>
          <w:ilvl w:val="0"/>
          <w:numId w:val="6"/>
        </w:numPr>
        <w:jc w:val="both"/>
        <w:rPr>
          <w:rFonts w:ascii="Arial" w:hAnsi="Arial" w:cs="Arial"/>
          <w:sz w:val="20"/>
          <w:szCs w:val="20"/>
        </w:rPr>
      </w:pPr>
      <w:r>
        <w:rPr>
          <w:rFonts w:ascii="Arial" w:hAnsi="Arial" w:cs="Arial"/>
          <w:sz w:val="20"/>
          <w:szCs w:val="20"/>
        </w:rPr>
        <w:t>organizzare il servizio di pronto soccorso, antincendio ed evacuazione dei lavoratori in funzione delle caratteristiche tecniche e procedurali dei lavori oggetto dell’appalto e della situazione dei luoghi;</w:t>
      </w:r>
    </w:p>
    <w:p w:rsidR="00E60270" w:rsidRDefault="00E60270">
      <w:pPr>
        <w:numPr>
          <w:ilvl w:val="0"/>
          <w:numId w:val="6"/>
        </w:numPr>
        <w:jc w:val="both"/>
        <w:rPr>
          <w:rFonts w:ascii="Arial" w:hAnsi="Arial" w:cs="Arial"/>
          <w:sz w:val="20"/>
          <w:szCs w:val="20"/>
        </w:rPr>
      </w:pPr>
      <w:r>
        <w:rPr>
          <w:rFonts w:ascii="Arial" w:hAnsi="Arial" w:cs="Arial"/>
          <w:sz w:val="20"/>
          <w:szCs w:val="20"/>
        </w:rPr>
        <w:t xml:space="preserve"> consegnare a tutti i lavoratori i </w:t>
      </w:r>
      <w:proofErr w:type="spellStart"/>
      <w:r>
        <w:rPr>
          <w:rFonts w:ascii="Arial" w:hAnsi="Arial" w:cs="Arial"/>
          <w:sz w:val="20"/>
          <w:szCs w:val="20"/>
        </w:rPr>
        <w:t>D.P.I.</w:t>
      </w:r>
      <w:proofErr w:type="spellEnd"/>
      <w:r>
        <w:rPr>
          <w:rFonts w:ascii="Arial" w:hAnsi="Arial" w:cs="Arial"/>
          <w:sz w:val="20"/>
          <w:szCs w:val="20"/>
        </w:rPr>
        <w:t xml:space="preserve"> necessari per le proprie mansioni ed eseguire adeguata formazione sul loro uso;</w:t>
      </w:r>
    </w:p>
    <w:p w:rsidR="00E60270" w:rsidRDefault="00E60270">
      <w:pPr>
        <w:numPr>
          <w:ilvl w:val="0"/>
          <w:numId w:val="6"/>
        </w:numPr>
        <w:jc w:val="both"/>
        <w:rPr>
          <w:rFonts w:ascii="Arial" w:hAnsi="Arial" w:cs="Arial"/>
          <w:sz w:val="20"/>
          <w:szCs w:val="20"/>
        </w:rPr>
      </w:pPr>
      <w:r>
        <w:rPr>
          <w:rFonts w:ascii="Arial" w:hAnsi="Arial" w:cs="Arial"/>
          <w:sz w:val="20"/>
          <w:szCs w:val="20"/>
        </w:rPr>
        <w:t>attuare le disposizioni dirette alla protezione dei lavoratori contro i rischi per l’udito e i rischi per la salute e la sicurezza derivanti dall’esposizione al rumore durante il lavoro;</w:t>
      </w:r>
    </w:p>
    <w:p w:rsidR="00E60270" w:rsidRDefault="00E60270">
      <w:pPr>
        <w:numPr>
          <w:ilvl w:val="0"/>
          <w:numId w:val="6"/>
        </w:numPr>
        <w:jc w:val="both"/>
        <w:rPr>
          <w:rFonts w:ascii="Arial" w:hAnsi="Arial" w:cs="Arial"/>
          <w:sz w:val="20"/>
          <w:szCs w:val="20"/>
        </w:rPr>
      </w:pPr>
      <w:r>
        <w:rPr>
          <w:rFonts w:ascii="Arial" w:hAnsi="Arial" w:cs="Arial"/>
          <w:sz w:val="20"/>
          <w:szCs w:val="20"/>
        </w:rPr>
        <w:t xml:space="preserve"> attuare le disposizioni dirette alla protezione dei lavoratori contro i rischi per la salute e la sicurezza derivanti dall’esposizione alle vibrazioni meccaniche durante il lavoro;</w:t>
      </w:r>
    </w:p>
    <w:p w:rsidR="00E60270" w:rsidRDefault="00E60270">
      <w:pPr>
        <w:numPr>
          <w:ilvl w:val="0"/>
          <w:numId w:val="6"/>
        </w:numPr>
        <w:jc w:val="both"/>
        <w:rPr>
          <w:rFonts w:ascii="Arial" w:hAnsi="Arial" w:cs="Arial"/>
          <w:sz w:val="20"/>
          <w:szCs w:val="20"/>
        </w:rPr>
      </w:pPr>
      <w:r>
        <w:rPr>
          <w:rFonts w:ascii="Arial" w:hAnsi="Arial" w:cs="Arial"/>
          <w:sz w:val="20"/>
          <w:szCs w:val="20"/>
        </w:rPr>
        <w:t>adeguare le attrezzature non marcate CE ai requisiti di sicurezza di cui all’allegato V del  D.Lgs. 81\08;</w:t>
      </w:r>
    </w:p>
    <w:p w:rsidR="00E60270" w:rsidRDefault="00E60270">
      <w:pPr>
        <w:numPr>
          <w:ilvl w:val="0"/>
          <w:numId w:val="6"/>
        </w:numPr>
        <w:jc w:val="both"/>
        <w:rPr>
          <w:rFonts w:ascii="Arial" w:hAnsi="Arial" w:cs="Arial"/>
          <w:sz w:val="20"/>
          <w:szCs w:val="20"/>
        </w:rPr>
      </w:pPr>
      <w:r>
        <w:rPr>
          <w:rFonts w:ascii="Arial" w:hAnsi="Arial" w:cs="Arial"/>
          <w:sz w:val="20"/>
          <w:szCs w:val="20"/>
        </w:rPr>
        <w:t>sottoporre tutte le attrezzature di cui all’ VII del D.Lgs. 81\08 alle verifiche periodiche previste dall’allegato stesso;</w:t>
      </w:r>
    </w:p>
    <w:p w:rsidR="00E60270" w:rsidRDefault="00E60270">
      <w:pPr>
        <w:numPr>
          <w:ilvl w:val="0"/>
          <w:numId w:val="6"/>
        </w:numPr>
        <w:jc w:val="both"/>
        <w:rPr>
          <w:rFonts w:ascii="Arial" w:hAnsi="Arial" w:cs="Arial"/>
          <w:sz w:val="20"/>
          <w:szCs w:val="20"/>
        </w:rPr>
      </w:pPr>
      <w:r>
        <w:rPr>
          <w:rFonts w:ascii="Arial" w:hAnsi="Arial" w:cs="Arial"/>
          <w:sz w:val="20"/>
          <w:szCs w:val="20"/>
        </w:rPr>
        <w:t>valutare i rischi lavorativi derivanti dallo stress lavoro-correlato.</w:t>
      </w:r>
    </w:p>
    <w:p w:rsidR="00E60270" w:rsidRDefault="00E60270">
      <w:pPr>
        <w:jc w:val="both"/>
        <w:rPr>
          <w:rFonts w:ascii="Arial" w:hAnsi="Arial" w:cs="Arial"/>
          <w:sz w:val="20"/>
          <w:szCs w:val="20"/>
        </w:rPr>
      </w:pPr>
    </w:p>
    <w:p w:rsidR="00E60270" w:rsidRDefault="00E60270">
      <w:pPr>
        <w:snapToGrid w:val="0"/>
        <w:jc w:val="both"/>
        <w:rPr>
          <w:rFonts w:ascii="Arial" w:hAnsi="Arial" w:cs="Arial"/>
          <w:sz w:val="20"/>
          <w:szCs w:val="20"/>
        </w:rPr>
      </w:pPr>
      <w:r>
        <w:rPr>
          <w:rFonts w:ascii="Arial" w:hAnsi="Arial" w:cs="Arial"/>
          <w:b/>
          <w:bCs/>
          <w:sz w:val="20"/>
          <w:szCs w:val="20"/>
        </w:rPr>
        <w:t>PARTE - 3 – RISCHI SPECIFICI DELL'AMBIENTE DI LAVORO</w:t>
      </w:r>
    </w:p>
    <w:p w:rsidR="00E60270" w:rsidRDefault="00E60270">
      <w:pPr>
        <w:jc w:val="both"/>
        <w:rPr>
          <w:rFonts w:ascii="Arial" w:hAnsi="Arial" w:cs="Arial"/>
          <w:sz w:val="20"/>
          <w:szCs w:val="20"/>
        </w:rPr>
      </w:pPr>
    </w:p>
    <w:p w:rsidR="00E60270" w:rsidRDefault="00E60270">
      <w:pPr>
        <w:numPr>
          <w:ilvl w:val="2"/>
          <w:numId w:val="2"/>
        </w:numPr>
        <w:jc w:val="both"/>
        <w:rPr>
          <w:rFonts w:ascii="Arial" w:hAnsi="Arial" w:cs="Arial"/>
          <w:sz w:val="20"/>
          <w:szCs w:val="20"/>
        </w:rPr>
      </w:pPr>
      <w:bookmarkStart w:id="2" w:name="__RefHeading__37_1279314094"/>
      <w:bookmarkEnd w:id="2"/>
      <w:r>
        <w:rPr>
          <w:rFonts w:ascii="Arial" w:hAnsi="Arial" w:cs="Arial"/>
          <w:sz w:val="20"/>
          <w:szCs w:val="20"/>
        </w:rPr>
        <w:t>RISCHI SPECIFICI DELL’AMBIENTE DI LAVORO</w:t>
      </w:r>
    </w:p>
    <w:p w:rsidR="00E60270" w:rsidRDefault="00E60270">
      <w:pPr>
        <w:jc w:val="both"/>
        <w:rPr>
          <w:rFonts w:ascii="Arial" w:hAnsi="Arial" w:cs="Arial"/>
          <w:sz w:val="20"/>
          <w:szCs w:val="20"/>
        </w:rPr>
      </w:pPr>
      <w:r>
        <w:rPr>
          <w:rFonts w:ascii="Arial" w:hAnsi="Arial" w:cs="Arial"/>
          <w:sz w:val="20"/>
          <w:szCs w:val="20"/>
        </w:rPr>
        <w:t xml:space="preserve">Ai fini dell’osservanza dell’art. 26 – comma 1 – lett. b) del D. </w:t>
      </w:r>
      <w:proofErr w:type="spellStart"/>
      <w:r>
        <w:rPr>
          <w:rFonts w:ascii="Arial" w:hAnsi="Arial" w:cs="Arial"/>
          <w:sz w:val="20"/>
          <w:szCs w:val="20"/>
        </w:rPr>
        <w:t>Lgs</w:t>
      </w:r>
      <w:proofErr w:type="spellEnd"/>
      <w:r>
        <w:rPr>
          <w:rFonts w:ascii="Arial" w:hAnsi="Arial" w:cs="Arial"/>
          <w:sz w:val="20"/>
          <w:szCs w:val="20"/>
        </w:rPr>
        <w:t xml:space="preserve"> 81/2008,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di Padova e nella fattispecie il Segretario Direttore Generale Dott.ssa Sandra Nicoletto, in qualità di datore di lavoro, assistito dal RSPP Arch. Giuseppe Alessandro </w:t>
      </w:r>
      <w:proofErr w:type="spellStart"/>
      <w:r>
        <w:rPr>
          <w:rFonts w:ascii="Arial" w:hAnsi="Arial" w:cs="Arial"/>
          <w:sz w:val="20"/>
          <w:szCs w:val="20"/>
        </w:rPr>
        <w:t>Boniolo</w:t>
      </w:r>
      <w:proofErr w:type="spellEnd"/>
      <w:r>
        <w:rPr>
          <w:rFonts w:ascii="Arial" w:hAnsi="Arial" w:cs="Arial"/>
          <w:sz w:val="20"/>
          <w:szCs w:val="20"/>
        </w:rPr>
        <w:t>, informa l’Appaltatore e la Ditta esecutrice circa i rischi e le misure di prevenzione e di protezione presenti nei luoghi ove la medesima ditta opererà mettendo a disposizione, presso la sede amministrativa, il proprio “Documento di valutazione dei rischi (DVR)”.</w:t>
      </w:r>
      <w:r>
        <w:rPr>
          <w:rFonts w:ascii="Arial" w:hAnsi="Arial" w:cs="Arial"/>
          <w:bCs/>
          <w:sz w:val="20"/>
          <w:szCs w:val="20"/>
        </w:rPr>
        <w:t xml:space="preserve"> </w:t>
      </w:r>
    </w:p>
    <w:p w:rsidR="00E60270" w:rsidRDefault="00E60270">
      <w:pPr>
        <w:jc w:val="both"/>
        <w:rPr>
          <w:rFonts w:ascii="Arial" w:hAnsi="Arial" w:cs="Arial"/>
          <w:sz w:val="20"/>
          <w:szCs w:val="20"/>
        </w:rPr>
      </w:pPr>
      <w:r>
        <w:rPr>
          <w:rFonts w:ascii="Arial" w:hAnsi="Arial" w:cs="Arial"/>
          <w:sz w:val="20"/>
          <w:szCs w:val="20"/>
        </w:rPr>
        <w:t xml:space="preserve">L’Appaltatore effettuerà congiuntamente al responsabile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un sopralluogo ai luoghi di lavoro per completare le proprie conoscenze. </w:t>
      </w:r>
    </w:p>
    <w:p w:rsidR="00E60270" w:rsidRDefault="00E60270">
      <w:pPr>
        <w:jc w:val="both"/>
        <w:rPr>
          <w:rFonts w:ascii="Arial" w:hAnsi="Arial" w:cs="Arial"/>
          <w:sz w:val="20"/>
          <w:szCs w:val="20"/>
        </w:rPr>
      </w:pPr>
      <w:r>
        <w:rPr>
          <w:rFonts w:ascii="Arial" w:hAnsi="Arial" w:cs="Arial"/>
          <w:sz w:val="20"/>
          <w:szCs w:val="20"/>
        </w:rPr>
        <w:t xml:space="preserve">Per i fattori di rischio individuati, l’Appaltatore si impegna ad adottare le idonee misure di prevenzione e protezione previste dalla normativa vigente in materia. Inoltre l’Appaltatore  si impegna a seguire le norme generali di comportamento di cui al successivo capitolo a tutela del personale e degli ospiti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w:t>
      </w:r>
    </w:p>
    <w:p w:rsidR="00E60270" w:rsidRDefault="00E60270">
      <w:pPr>
        <w:jc w:val="both"/>
        <w:rPr>
          <w:rFonts w:ascii="Arial" w:hAnsi="Arial" w:cs="Arial"/>
          <w:sz w:val="20"/>
          <w:szCs w:val="20"/>
        </w:rPr>
      </w:pPr>
    </w:p>
    <w:p w:rsidR="00E60270" w:rsidRDefault="00E60270">
      <w:pPr>
        <w:numPr>
          <w:ilvl w:val="2"/>
          <w:numId w:val="2"/>
        </w:numPr>
        <w:jc w:val="both"/>
        <w:rPr>
          <w:rFonts w:ascii="Arial" w:hAnsi="Arial" w:cs="Arial"/>
          <w:sz w:val="20"/>
          <w:szCs w:val="20"/>
        </w:rPr>
      </w:pPr>
      <w:bookmarkStart w:id="3" w:name="__RefHeading__39_1279314094"/>
      <w:bookmarkEnd w:id="3"/>
      <w:r>
        <w:rPr>
          <w:rFonts w:ascii="Arial" w:hAnsi="Arial" w:cs="Arial"/>
          <w:sz w:val="20"/>
          <w:szCs w:val="20"/>
        </w:rPr>
        <w:t>NORME DI COMPORTAMENTO DELL’APPALTATORE IN RELAZIONE ALLE ATTIVITA’ DELL'ENTE</w:t>
      </w:r>
    </w:p>
    <w:p w:rsidR="00E60270" w:rsidRDefault="00E60270">
      <w:pPr>
        <w:jc w:val="both"/>
        <w:rPr>
          <w:rFonts w:ascii="Arial" w:hAnsi="Arial" w:cs="Arial"/>
          <w:sz w:val="20"/>
          <w:szCs w:val="20"/>
        </w:rPr>
      </w:pPr>
      <w:r>
        <w:rPr>
          <w:rFonts w:ascii="Arial" w:hAnsi="Arial" w:cs="Arial"/>
          <w:sz w:val="20"/>
          <w:szCs w:val="20"/>
        </w:rPr>
        <w:t xml:space="preserve">In relazione alla specifica attività assistenziale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all’interno delle sue strutture ricettive sono stabilmente residenti Ospiti anziani generalmente in condizioni di limitata autosufficienza e salute precaria. Tali persone, affidate alla cura dell’Ente Appaltante, possono venire in relazione – anche involontariamente – con l’ambiente di lavoro in cui opera l’Appaltatore e con il personale addetto, costituendo un elemento di rischio interferenziale che deve essere adeguatamente e costantemente tenuto presente.</w:t>
      </w:r>
    </w:p>
    <w:p w:rsidR="00E60270" w:rsidRDefault="00E60270">
      <w:pPr>
        <w:jc w:val="both"/>
        <w:rPr>
          <w:rFonts w:ascii="Arial" w:hAnsi="Arial" w:cs="Arial"/>
          <w:bCs/>
          <w:sz w:val="20"/>
          <w:szCs w:val="20"/>
        </w:rPr>
      </w:pPr>
      <w:r>
        <w:rPr>
          <w:rFonts w:ascii="Arial" w:hAnsi="Arial" w:cs="Arial"/>
          <w:sz w:val="20"/>
          <w:szCs w:val="20"/>
        </w:rPr>
        <w:t xml:space="preserve">Tra gli Ospiti dell’Ente si trovano persone debilitate da </w:t>
      </w:r>
      <w:proofErr w:type="spellStart"/>
      <w:r>
        <w:rPr>
          <w:rFonts w:ascii="Arial" w:hAnsi="Arial" w:cs="Arial"/>
          <w:sz w:val="20"/>
          <w:szCs w:val="20"/>
        </w:rPr>
        <w:t>polipatologie</w:t>
      </w:r>
      <w:proofErr w:type="spellEnd"/>
      <w:r>
        <w:rPr>
          <w:rFonts w:ascii="Arial" w:hAnsi="Arial" w:cs="Arial"/>
          <w:sz w:val="20"/>
          <w:szCs w:val="20"/>
        </w:rPr>
        <w:t xml:space="preserve"> anche invalidanti, svantaggiate sotto il profilo della mobilità (spesso costrette a muoversi con l’ausilio di una carrozzina), talvolta confuse con problemi di orientamento spazio temporale, in certi casi soggette a disturbi comportamentali, quali anche l’aggressività.</w:t>
      </w:r>
    </w:p>
    <w:p w:rsidR="00E60270" w:rsidRDefault="00E60270">
      <w:pPr>
        <w:jc w:val="both"/>
        <w:rPr>
          <w:rFonts w:ascii="Arial" w:hAnsi="Arial" w:cs="Arial"/>
          <w:sz w:val="20"/>
          <w:szCs w:val="20"/>
        </w:rPr>
      </w:pPr>
      <w:r>
        <w:rPr>
          <w:rFonts w:ascii="Arial" w:hAnsi="Arial" w:cs="Arial"/>
          <w:bCs/>
          <w:sz w:val="20"/>
          <w:szCs w:val="20"/>
        </w:rPr>
        <w:lastRenderedPageBreak/>
        <w:t>A causa della condizione generale di non autosufficienza complessiva degli Ospiti dell’Ente, debbono essere evitate o quanto meno limitate entro i termini tollerabili, da concordare con la Direzione Lavori:</w:t>
      </w:r>
    </w:p>
    <w:p w:rsidR="00E60270" w:rsidRDefault="00E60270">
      <w:pPr>
        <w:numPr>
          <w:ilvl w:val="0"/>
          <w:numId w:val="4"/>
        </w:numPr>
        <w:jc w:val="both"/>
        <w:rPr>
          <w:rFonts w:ascii="Arial" w:hAnsi="Arial" w:cs="Arial"/>
          <w:sz w:val="20"/>
          <w:szCs w:val="20"/>
        </w:rPr>
      </w:pPr>
      <w:r>
        <w:rPr>
          <w:rFonts w:ascii="Arial" w:hAnsi="Arial" w:cs="Arial"/>
          <w:sz w:val="20"/>
          <w:szCs w:val="20"/>
        </w:rPr>
        <w:t>il disturbo della quiete (i rumori prodotti da attrezzi meccanici sono vietati in certe ore della giornata dedicate al riposo);</w:t>
      </w:r>
    </w:p>
    <w:p w:rsidR="00E60270" w:rsidRDefault="00E60270">
      <w:pPr>
        <w:numPr>
          <w:ilvl w:val="0"/>
          <w:numId w:val="4"/>
        </w:numPr>
        <w:jc w:val="both"/>
        <w:rPr>
          <w:rFonts w:ascii="Arial" w:hAnsi="Arial" w:cs="Arial"/>
          <w:sz w:val="20"/>
          <w:szCs w:val="20"/>
        </w:rPr>
      </w:pPr>
      <w:r>
        <w:rPr>
          <w:rFonts w:ascii="Arial" w:hAnsi="Arial" w:cs="Arial"/>
          <w:sz w:val="20"/>
          <w:szCs w:val="20"/>
        </w:rPr>
        <w:t>l’emissione di polveri, gas o fumi nell’ambiente abitato;</w:t>
      </w:r>
    </w:p>
    <w:p w:rsidR="00E60270" w:rsidRDefault="00E60270">
      <w:pPr>
        <w:numPr>
          <w:ilvl w:val="0"/>
          <w:numId w:val="4"/>
        </w:numPr>
        <w:jc w:val="both"/>
        <w:rPr>
          <w:rFonts w:ascii="Arial" w:hAnsi="Arial" w:cs="Arial"/>
          <w:sz w:val="20"/>
          <w:szCs w:val="20"/>
        </w:rPr>
      </w:pPr>
      <w:r>
        <w:rPr>
          <w:rFonts w:ascii="Arial" w:hAnsi="Arial" w:cs="Arial"/>
          <w:sz w:val="20"/>
          <w:szCs w:val="20"/>
        </w:rPr>
        <w:t>l’ingombro delle aree di transito all’interno ed all’esterno della struttura, con materiali, attrezzi, cavi  elettrici volanti; lo spandimento di liquidi sui piani di calpestio; le aree di transito che debbano essere temporaneamente intercluse, dovranno essere delimitate con segnalazioni ben visibili e costantemente presidiate da personale dell’Appaltatore, esclusivamente dedicato alla sorveglianza.</w:t>
      </w:r>
    </w:p>
    <w:p w:rsidR="00E60270" w:rsidRDefault="00E60270">
      <w:pPr>
        <w:jc w:val="both"/>
        <w:rPr>
          <w:rFonts w:ascii="Arial" w:hAnsi="Arial" w:cs="Arial"/>
          <w:bCs/>
          <w:sz w:val="20"/>
          <w:szCs w:val="20"/>
        </w:rPr>
      </w:pPr>
      <w:r>
        <w:rPr>
          <w:rFonts w:ascii="Arial" w:hAnsi="Arial" w:cs="Arial"/>
          <w:sz w:val="20"/>
          <w:szCs w:val="20"/>
        </w:rPr>
        <w:t>Ogni interferenza degli Ospiti dell’ Ente Appaltante nelle aree interessate da processi di lavoro dell’Appaltatore, produce un intollerabile aggravamento di rischio che deve essere immediatamente rimosso con la temporanea sospensione di ogni attività pregiudizievole per la sicurezza delle persone; deve quindi essere chiesto l’intervento del personale dell’Ente Appaltante, che presidia costantemente i reparti.</w:t>
      </w:r>
    </w:p>
    <w:p w:rsidR="00E60270" w:rsidRDefault="00E60270">
      <w:pPr>
        <w:jc w:val="both"/>
        <w:rPr>
          <w:rFonts w:ascii="Arial" w:hAnsi="Arial" w:cs="Arial"/>
          <w:bCs/>
          <w:sz w:val="20"/>
          <w:szCs w:val="20"/>
        </w:rPr>
      </w:pPr>
      <w:r>
        <w:rPr>
          <w:rFonts w:ascii="Arial" w:hAnsi="Arial" w:cs="Arial"/>
          <w:bCs/>
          <w:sz w:val="20"/>
          <w:szCs w:val="20"/>
        </w:rPr>
        <w:t>Fatte salve le situazioni di pericolo imminente per l’incolumità delle persone, è vietato al personale dell’Appaltatore di interloquire o avere contatto fisico con gli anziani Ospiti; mentre sussiste l’obbligo generalizzato ed inderogabile di segnalare al personale di assistenza dell’Ente Appaltante ogni possibile interferenza con l’attività lavorativa e di affrontarla in collaborazione, nel rispetto dei propri ruoli.</w:t>
      </w:r>
    </w:p>
    <w:p w:rsidR="00E60270" w:rsidRDefault="00E60270">
      <w:pPr>
        <w:jc w:val="both"/>
        <w:rPr>
          <w:rFonts w:ascii="Arial" w:hAnsi="Arial" w:cs="Arial"/>
          <w:sz w:val="20"/>
          <w:szCs w:val="20"/>
        </w:rPr>
      </w:pPr>
      <w:r>
        <w:rPr>
          <w:rFonts w:ascii="Arial" w:hAnsi="Arial" w:cs="Arial"/>
          <w:bCs/>
          <w:sz w:val="20"/>
          <w:szCs w:val="20"/>
        </w:rPr>
        <w:t>Allo scopo di poter affrontare con tempestività e nei modi appropriati ogni eventuale interferenza derivante dal fattore umano sopradescritto, il personale dell’Appaltatore che acceda per esigenze di lavoro ai Reparti dell’Ente deve per prima cosa prendere contatto con il responsabile del Reparto o del collaboratore più stretto (generalmente l'Infermiere di turno) presente sul posto, segnalando la natura, la durata e la localizzazione del suo intervento;</w:t>
      </w:r>
    </w:p>
    <w:p w:rsidR="00E60270" w:rsidRDefault="00E60270">
      <w:pPr>
        <w:jc w:val="both"/>
        <w:rPr>
          <w:rFonts w:ascii="Arial" w:hAnsi="Arial" w:cs="Arial"/>
          <w:sz w:val="20"/>
          <w:szCs w:val="20"/>
        </w:rPr>
      </w:pPr>
      <w:r>
        <w:rPr>
          <w:rFonts w:ascii="Arial" w:hAnsi="Arial" w:cs="Arial"/>
          <w:sz w:val="20"/>
          <w:szCs w:val="20"/>
        </w:rPr>
        <w:t>Ogni divergenza che dovesse sorgere tra il personale dell’Appaltatore ed il personale di Assistenza dell’Ente Appaltante sulla condotta dei lavori, deve essere immediatamente riportata al Direttore dei Lavori che deciderà al riguardo disponendo le misure più appropriate.</w:t>
      </w:r>
    </w:p>
    <w:p w:rsidR="00E60270" w:rsidRDefault="00E60270">
      <w:pPr>
        <w:jc w:val="both"/>
        <w:rPr>
          <w:rFonts w:ascii="Arial" w:hAnsi="Arial" w:cs="Arial"/>
          <w:sz w:val="20"/>
          <w:szCs w:val="20"/>
        </w:rPr>
      </w:pPr>
    </w:p>
    <w:p w:rsidR="00E60270" w:rsidRDefault="00E60270">
      <w:pPr>
        <w:numPr>
          <w:ilvl w:val="3"/>
          <w:numId w:val="2"/>
        </w:numPr>
        <w:jc w:val="both"/>
        <w:rPr>
          <w:rFonts w:ascii="Arial" w:hAnsi="Arial" w:cs="Arial"/>
          <w:sz w:val="20"/>
          <w:szCs w:val="20"/>
        </w:rPr>
      </w:pPr>
      <w:r>
        <w:rPr>
          <w:rFonts w:ascii="Arial" w:hAnsi="Arial" w:cs="Arial"/>
          <w:b/>
          <w:bCs/>
          <w:sz w:val="20"/>
          <w:szCs w:val="20"/>
        </w:rPr>
        <w:t>MODALITA’ OPERATIVE</w:t>
      </w:r>
    </w:p>
    <w:p w:rsidR="00E60270" w:rsidRDefault="00E60270">
      <w:pPr>
        <w:numPr>
          <w:ilvl w:val="3"/>
          <w:numId w:val="2"/>
        </w:numPr>
        <w:jc w:val="both"/>
        <w:rPr>
          <w:rFonts w:ascii="Arial" w:hAnsi="Arial" w:cs="Arial"/>
          <w:sz w:val="20"/>
          <w:szCs w:val="20"/>
        </w:rPr>
      </w:pPr>
    </w:p>
    <w:p w:rsidR="00E60270" w:rsidRDefault="00E60270">
      <w:pPr>
        <w:numPr>
          <w:ilvl w:val="3"/>
          <w:numId w:val="2"/>
        </w:numPr>
        <w:jc w:val="both"/>
        <w:rPr>
          <w:rFonts w:ascii="Arial" w:hAnsi="Arial" w:cs="Arial"/>
          <w:sz w:val="20"/>
          <w:szCs w:val="20"/>
        </w:rPr>
      </w:pPr>
      <w:r>
        <w:rPr>
          <w:rFonts w:ascii="Arial" w:hAnsi="Arial" w:cs="Arial"/>
          <w:b/>
          <w:bCs/>
          <w:sz w:val="20"/>
          <w:szCs w:val="20"/>
        </w:rPr>
        <w:t>AREE DI TRANSITO</w:t>
      </w:r>
    </w:p>
    <w:p w:rsidR="00E60270" w:rsidRDefault="00E60270">
      <w:pPr>
        <w:jc w:val="both"/>
        <w:rPr>
          <w:rFonts w:ascii="Arial" w:hAnsi="Arial" w:cs="Arial"/>
          <w:sz w:val="20"/>
          <w:szCs w:val="20"/>
        </w:rPr>
      </w:pPr>
      <w:r>
        <w:rPr>
          <w:rFonts w:ascii="Arial" w:hAnsi="Arial" w:cs="Arial"/>
          <w:sz w:val="20"/>
          <w:szCs w:val="20"/>
        </w:rPr>
        <w:t xml:space="preserve">Le aree di transito all’interno e all’esterno di tutte le strutture risultano idonee per l’attività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w:t>
      </w:r>
    </w:p>
    <w:p w:rsidR="00E60270" w:rsidRDefault="00E60270">
      <w:pPr>
        <w:jc w:val="both"/>
        <w:rPr>
          <w:rFonts w:ascii="Arial" w:hAnsi="Arial" w:cs="Arial"/>
          <w:sz w:val="20"/>
          <w:szCs w:val="20"/>
        </w:rPr>
      </w:pPr>
      <w:r>
        <w:rPr>
          <w:rFonts w:ascii="Arial" w:hAnsi="Arial" w:cs="Arial"/>
          <w:sz w:val="20"/>
          <w:szCs w:val="20"/>
        </w:rPr>
        <w:t>In particolare la pavimentazione interna risulta adeguata alle condizioni d’uso (per resistenza, caratteristiche antisdrucciolo, ecc.), salvo spandimento di liquidi.</w:t>
      </w:r>
    </w:p>
    <w:p w:rsidR="00E60270" w:rsidRDefault="00E60270">
      <w:pPr>
        <w:jc w:val="both"/>
        <w:rPr>
          <w:rFonts w:ascii="Arial" w:hAnsi="Arial" w:cs="Arial"/>
          <w:b/>
          <w:bCs/>
          <w:sz w:val="20"/>
          <w:szCs w:val="20"/>
        </w:rPr>
      </w:pPr>
      <w:r>
        <w:rPr>
          <w:rFonts w:ascii="Arial" w:hAnsi="Arial" w:cs="Arial"/>
          <w:sz w:val="20"/>
          <w:szCs w:val="20"/>
        </w:rPr>
        <w:t>Le aree di transito e sosta dei veicoli sono sicure, fatti salvi i rischi determinati</w:t>
      </w:r>
      <w:r w:rsidR="003B45B0">
        <w:rPr>
          <w:rFonts w:ascii="Arial" w:hAnsi="Arial" w:cs="Arial"/>
          <w:sz w:val="20"/>
          <w:szCs w:val="20"/>
        </w:rPr>
        <w:t xml:space="preserve"> da alcuni avvallamenti nella pavimentazione in </w:t>
      </w:r>
      <w:proofErr w:type="spellStart"/>
      <w:r w:rsidR="003B45B0">
        <w:rPr>
          <w:rFonts w:ascii="Arial" w:hAnsi="Arial" w:cs="Arial"/>
          <w:sz w:val="20"/>
          <w:szCs w:val="20"/>
        </w:rPr>
        <w:t>betonella</w:t>
      </w:r>
      <w:proofErr w:type="spellEnd"/>
      <w:r w:rsidR="003B45B0">
        <w:rPr>
          <w:rFonts w:ascii="Arial" w:hAnsi="Arial" w:cs="Arial"/>
          <w:sz w:val="20"/>
          <w:szCs w:val="20"/>
        </w:rPr>
        <w:t xml:space="preserve"> e </w:t>
      </w:r>
      <w:r>
        <w:rPr>
          <w:rFonts w:ascii="Arial" w:hAnsi="Arial" w:cs="Arial"/>
          <w:sz w:val="20"/>
          <w:szCs w:val="20"/>
        </w:rPr>
        <w:t>da attività occasionali di scavo che vengono sempre comunque opportunamente circoscritte e segnalate.</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Dette aree devono essere mantenute sgombre da ostacoli. L’Appaltatore si impegna a verificarne preventivamente l’idoneità in rapporto alle attività specifiche oggetto dell’appalto e, ove necessario, dovrà adottare misure integrative da concordare con il Responsabile dei lavori. Viene ribadito l’assoluto divieto di impegnare percorsi d’esodo e uscite di sicurezza con attrezzi e/o ostacoli in genere che possano precludere l’eventuale evacuazione dei locali.</w:t>
      </w:r>
    </w:p>
    <w:p w:rsidR="00E60270" w:rsidRDefault="00E60270">
      <w:pPr>
        <w:jc w:val="both"/>
        <w:rPr>
          <w:rFonts w:ascii="Arial" w:hAnsi="Arial" w:cs="Arial"/>
          <w:sz w:val="20"/>
          <w:szCs w:val="20"/>
        </w:rPr>
      </w:pPr>
      <w:r>
        <w:rPr>
          <w:rFonts w:ascii="Arial" w:hAnsi="Arial" w:cs="Arial"/>
          <w:sz w:val="20"/>
          <w:szCs w:val="20"/>
        </w:rPr>
        <w:t>E’ vietato impegnare i percorsi pedonali con il transito di automezzi; tale divieto può essere derogato solo su disposizione esplicita del Responsabile dei lavori ed a condizione che vengano temporaneamente intercluse con le dovute avvertenze.</w:t>
      </w:r>
    </w:p>
    <w:p w:rsidR="00E60270" w:rsidRDefault="00E60270">
      <w:pPr>
        <w:jc w:val="both"/>
        <w:rPr>
          <w:rFonts w:ascii="Arial" w:hAnsi="Arial" w:cs="Arial"/>
          <w:sz w:val="20"/>
          <w:szCs w:val="20"/>
        </w:rPr>
      </w:pPr>
    </w:p>
    <w:p w:rsidR="00E60270" w:rsidRDefault="00E60270">
      <w:pPr>
        <w:numPr>
          <w:ilvl w:val="3"/>
          <w:numId w:val="2"/>
        </w:numPr>
        <w:jc w:val="both"/>
        <w:rPr>
          <w:rFonts w:ascii="Arial" w:hAnsi="Arial" w:cs="Arial"/>
          <w:sz w:val="20"/>
          <w:szCs w:val="20"/>
        </w:rPr>
      </w:pPr>
      <w:bookmarkStart w:id="4" w:name="__RefHeading__47_1279314094"/>
      <w:bookmarkEnd w:id="4"/>
      <w:r>
        <w:rPr>
          <w:rFonts w:ascii="Arial" w:hAnsi="Arial" w:cs="Arial"/>
          <w:b/>
          <w:bCs/>
          <w:sz w:val="20"/>
          <w:szCs w:val="20"/>
        </w:rPr>
        <w:t>SPAZI DI LAVORO</w:t>
      </w:r>
    </w:p>
    <w:p w:rsidR="00E60270" w:rsidRDefault="00E60270">
      <w:pPr>
        <w:jc w:val="both"/>
        <w:rPr>
          <w:rFonts w:ascii="Arial" w:hAnsi="Arial" w:cs="Arial"/>
          <w:b/>
          <w:bCs/>
          <w:sz w:val="20"/>
          <w:szCs w:val="20"/>
        </w:rPr>
      </w:pP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garantisce, in relazione alle proprie attività, adeguate condizioni di pulizia e igiene di tutti gli spazi di lavoro.</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L’appaltatore si impegna a mantenere tali condizioni, eliminando tempestivamente ogni forma di attività che possa alterarle.</w:t>
      </w:r>
    </w:p>
    <w:p w:rsidR="00E60270" w:rsidRDefault="00E60270">
      <w:pPr>
        <w:jc w:val="both"/>
        <w:rPr>
          <w:rFonts w:ascii="Arial" w:hAnsi="Arial" w:cs="Arial"/>
          <w:sz w:val="20"/>
          <w:szCs w:val="20"/>
        </w:rPr>
      </w:pPr>
      <w:r>
        <w:rPr>
          <w:rFonts w:ascii="Arial" w:hAnsi="Arial" w:cs="Arial"/>
          <w:sz w:val="20"/>
          <w:szCs w:val="20"/>
        </w:rPr>
        <w:t>Non verranno realizzati depositi di rifiuti all’interno dei locali, totalmente incompatibili con la rappresentatività e l’uso dei luoghi. L’Appaltatore provvederà all’allontanamento immediato degli eventuali scarti e rifiuti generati dalla propria attività.</w:t>
      </w:r>
    </w:p>
    <w:p w:rsidR="00910E28" w:rsidRDefault="00910E28">
      <w:pPr>
        <w:jc w:val="both"/>
        <w:rPr>
          <w:rFonts w:ascii="Arial" w:hAnsi="Arial" w:cs="Arial"/>
          <w:sz w:val="20"/>
          <w:szCs w:val="20"/>
        </w:rPr>
      </w:pPr>
      <w:r>
        <w:rPr>
          <w:rFonts w:ascii="Arial" w:hAnsi="Arial" w:cs="Arial"/>
          <w:sz w:val="20"/>
          <w:szCs w:val="20"/>
        </w:rPr>
        <w:br w:type="page"/>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bookmarkStart w:id="5" w:name="__RefHeading__49_1279314094"/>
      <w:bookmarkEnd w:id="5"/>
      <w:r>
        <w:rPr>
          <w:rFonts w:ascii="Arial" w:hAnsi="Arial" w:cs="Arial"/>
          <w:b/>
          <w:bCs/>
          <w:sz w:val="20"/>
          <w:szCs w:val="20"/>
        </w:rPr>
        <w:t>MACCHINE</w:t>
      </w:r>
      <w:r w:rsidR="007E03F4">
        <w:rPr>
          <w:rFonts w:ascii="Arial" w:hAnsi="Arial" w:cs="Arial"/>
          <w:b/>
          <w:bCs/>
          <w:sz w:val="20"/>
          <w:szCs w:val="20"/>
        </w:rPr>
        <w:t xml:space="preserve"> E ATTREZZATURE</w:t>
      </w:r>
    </w:p>
    <w:p w:rsidR="00E60270" w:rsidRDefault="00E60270">
      <w:pPr>
        <w:jc w:val="both"/>
        <w:rPr>
          <w:rFonts w:ascii="Arial" w:hAnsi="Arial" w:cs="Arial"/>
          <w:b/>
          <w:bCs/>
          <w:sz w:val="20"/>
          <w:szCs w:val="20"/>
        </w:rPr>
      </w:pPr>
      <w:r>
        <w:rPr>
          <w:rFonts w:ascii="Arial" w:hAnsi="Arial" w:cs="Arial"/>
          <w:sz w:val="20"/>
          <w:szCs w:val="20"/>
        </w:rPr>
        <w:t xml:space="preserve">Tutte le macchine e le attrezzature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sono conformi alle norme antinfortunistiche e periodicamente </w:t>
      </w:r>
      <w:proofErr w:type="spellStart"/>
      <w:r>
        <w:rPr>
          <w:rFonts w:ascii="Arial" w:hAnsi="Arial" w:cs="Arial"/>
          <w:sz w:val="20"/>
          <w:szCs w:val="20"/>
        </w:rPr>
        <w:t>manutenute</w:t>
      </w:r>
      <w:proofErr w:type="spellEnd"/>
      <w:r>
        <w:rPr>
          <w:rFonts w:ascii="Arial" w:hAnsi="Arial" w:cs="Arial"/>
          <w:sz w:val="20"/>
          <w:szCs w:val="20"/>
        </w:rPr>
        <w:t xml:space="preserve"> e controllate come previsto dai libretti di uso e manutenzione</w:t>
      </w:r>
      <w:r w:rsidRPr="008106BA">
        <w:rPr>
          <w:rFonts w:ascii="Arial" w:hAnsi="Arial" w:cs="Arial"/>
          <w:sz w:val="20"/>
          <w:szCs w:val="20"/>
        </w:rPr>
        <w:t>.</w:t>
      </w:r>
      <w:r w:rsidR="006947C6" w:rsidRPr="008106BA">
        <w:rPr>
          <w:rFonts w:ascii="Arial" w:hAnsi="Arial" w:cs="Arial"/>
          <w:sz w:val="20"/>
          <w:szCs w:val="20"/>
        </w:rPr>
        <w:t xml:space="preserve"> In particolare per l’utilizzo di </w:t>
      </w:r>
      <w:proofErr w:type="spellStart"/>
      <w:r w:rsidR="006947C6" w:rsidRPr="008106BA">
        <w:rPr>
          <w:rFonts w:ascii="Arial" w:hAnsi="Arial" w:cs="Arial"/>
          <w:sz w:val="20"/>
          <w:szCs w:val="20"/>
        </w:rPr>
        <w:t>transpallet</w:t>
      </w:r>
      <w:proofErr w:type="spellEnd"/>
      <w:r w:rsidR="006947C6" w:rsidRPr="008106BA">
        <w:rPr>
          <w:rFonts w:ascii="Arial" w:hAnsi="Arial" w:cs="Arial"/>
          <w:sz w:val="20"/>
          <w:szCs w:val="20"/>
        </w:rPr>
        <w:t xml:space="preserve"> elettrici o manuali, il lavoratore deve attenersi alle indicazioni dei libretti di bordo, secondo la formazione/informazione acquisita ai sensi del </w:t>
      </w:r>
      <w:proofErr w:type="spellStart"/>
      <w:r w:rsidR="006947C6" w:rsidRPr="008106BA">
        <w:rPr>
          <w:rFonts w:ascii="Arial" w:hAnsi="Arial" w:cs="Arial"/>
          <w:sz w:val="20"/>
          <w:szCs w:val="20"/>
        </w:rPr>
        <w:t>D.lgs</w:t>
      </w:r>
      <w:proofErr w:type="spellEnd"/>
      <w:r w:rsidR="006947C6" w:rsidRPr="008106BA">
        <w:rPr>
          <w:rFonts w:ascii="Arial" w:hAnsi="Arial" w:cs="Arial"/>
          <w:sz w:val="20"/>
          <w:szCs w:val="20"/>
        </w:rPr>
        <w:t xml:space="preserve"> 81/2008</w:t>
      </w:r>
      <w:r w:rsidR="006947C6">
        <w:rPr>
          <w:rFonts w:ascii="Arial" w:hAnsi="Arial" w:cs="Arial"/>
          <w:sz w:val="20"/>
          <w:szCs w:val="20"/>
        </w:rPr>
        <w:t>.</w:t>
      </w:r>
    </w:p>
    <w:p w:rsidR="00E60270" w:rsidRDefault="00E60270">
      <w:pPr>
        <w:jc w:val="both"/>
        <w:rPr>
          <w:rFonts w:ascii="Arial" w:hAnsi="Arial" w:cs="Arial"/>
          <w:bCs/>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bCs/>
          <w:sz w:val="20"/>
          <w:szCs w:val="20"/>
        </w:rPr>
        <w:t xml:space="preserve">Premesso che l’Appaltatore non deve utilizzare macchine e attrezzature di </w:t>
      </w:r>
      <w:proofErr w:type="spellStart"/>
      <w:r>
        <w:rPr>
          <w:rFonts w:ascii="Arial" w:hAnsi="Arial" w:cs="Arial"/>
          <w:bCs/>
          <w:sz w:val="20"/>
          <w:szCs w:val="20"/>
        </w:rPr>
        <w:t>AltaVita-Istituzioni</w:t>
      </w:r>
      <w:proofErr w:type="spellEnd"/>
      <w:r>
        <w:rPr>
          <w:rFonts w:ascii="Arial" w:hAnsi="Arial" w:cs="Arial"/>
          <w:bCs/>
          <w:sz w:val="20"/>
          <w:szCs w:val="20"/>
        </w:rPr>
        <w:t xml:space="preserve"> Riunite di </w:t>
      </w:r>
      <w:proofErr w:type="spellStart"/>
      <w:r>
        <w:rPr>
          <w:rFonts w:ascii="Arial" w:hAnsi="Arial" w:cs="Arial"/>
          <w:bCs/>
          <w:sz w:val="20"/>
          <w:szCs w:val="20"/>
        </w:rPr>
        <w:t>Assistenza-I.R.A.</w:t>
      </w:r>
      <w:proofErr w:type="spellEnd"/>
      <w:r>
        <w:rPr>
          <w:rFonts w:ascii="Arial" w:hAnsi="Arial" w:cs="Arial"/>
          <w:bCs/>
          <w:sz w:val="20"/>
          <w:szCs w:val="20"/>
        </w:rPr>
        <w:t xml:space="preserve"> che non gli siano state formalmente consegnate, lo stesso si impegna a verificare, prima di un eventuale eccezionale utilizzo, sia le apparecchiature che gli impianti fissi.</w:t>
      </w:r>
    </w:p>
    <w:p w:rsidR="00E60270" w:rsidRDefault="00E60270">
      <w:pPr>
        <w:jc w:val="both"/>
        <w:rPr>
          <w:rFonts w:ascii="Arial" w:hAnsi="Arial" w:cs="Arial"/>
          <w:sz w:val="20"/>
          <w:szCs w:val="20"/>
        </w:rPr>
      </w:pPr>
      <w:r>
        <w:rPr>
          <w:rFonts w:ascii="Arial" w:hAnsi="Arial" w:cs="Arial"/>
          <w:sz w:val="20"/>
          <w:szCs w:val="20"/>
        </w:rPr>
        <w:t>Per l’utilizzo occasionale, preventivamente autorizzato, dovrà verificarne insieme al preposto dell’Ente Appaltante, il relativo funzionamento, con specifico riguardo alle misure di protezione antinfortunistica (tra cui i dispositivi di sicurezza e le relative regole di utilizzo o di comportamento da tenere).</w:t>
      </w:r>
    </w:p>
    <w:p w:rsidR="00E60270" w:rsidRDefault="00E60270">
      <w:pPr>
        <w:jc w:val="both"/>
        <w:rPr>
          <w:rFonts w:ascii="Arial" w:hAnsi="Arial" w:cs="Arial"/>
          <w:sz w:val="20"/>
          <w:szCs w:val="20"/>
        </w:rPr>
      </w:pPr>
      <w:r>
        <w:rPr>
          <w:rFonts w:ascii="Arial" w:hAnsi="Arial" w:cs="Arial"/>
          <w:sz w:val="20"/>
          <w:szCs w:val="20"/>
        </w:rPr>
        <w:t xml:space="preserve">L’uso degli impianti elevatori (ascensori, </w:t>
      </w:r>
      <w:proofErr w:type="spellStart"/>
      <w:r>
        <w:rPr>
          <w:rFonts w:ascii="Arial" w:hAnsi="Arial" w:cs="Arial"/>
          <w:sz w:val="20"/>
          <w:szCs w:val="20"/>
        </w:rPr>
        <w:t>montalettighe</w:t>
      </w:r>
      <w:proofErr w:type="spellEnd"/>
      <w:r>
        <w:rPr>
          <w:rFonts w:ascii="Arial" w:hAnsi="Arial" w:cs="Arial"/>
          <w:sz w:val="20"/>
          <w:szCs w:val="20"/>
        </w:rPr>
        <w:t xml:space="preserve"> e montacarichi) viene consentito in quanto è sempre presente personale dell’Ente adeguatamente formato per la gestione delle emergenze; fatto comunque salva l’osservanza dei limiti di carico, l’uso corretto e la precedenza che deve essere accordata ai servizi dell'Ente Appaltante.</w:t>
      </w:r>
    </w:p>
    <w:p w:rsidR="00E60270" w:rsidRDefault="00E60270">
      <w:pPr>
        <w:jc w:val="both"/>
        <w:rPr>
          <w:rFonts w:ascii="Arial" w:hAnsi="Arial" w:cs="Arial"/>
          <w:sz w:val="20"/>
          <w:szCs w:val="20"/>
        </w:rPr>
      </w:pPr>
      <w:r>
        <w:rPr>
          <w:rFonts w:ascii="Arial" w:hAnsi="Arial" w:cs="Arial"/>
          <w:sz w:val="20"/>
          <w:szCs w:val="20"/>
        </w:rPr>
        <w:t>Si evidenzia il divieto assoluto di uso degli impianti elevatori in caso di incendio o emergenza.</w:t>
      </w:r>
    </w:p>
    <w:p w:rsidR="00E60270" w:rsidRDefault="00E60270">
      <w:pPr>
        <w:jc w:val="both"/>
        <w:rPr>
          <w:rFonts w:ascii="Arial" w:hAnsi="Arial" w:cs="Arial"/>
          <w:sz w:val="20"/>
          <w:szCs w:val="20"/>
        </w:rPr>
      </w:pPr>
      <w:r>
        <w:rPr>
          <w:rFonts w:ascii="Arial" w:hAnsi="Arial" w:cs="Arial"/>
          <w:sz w:val="20"/>
          <w:szCs w:val="20"/>
        </w:rPr>
        <w:t xml:space="preserve">Tutte le macchine e le attrezzature impiegate di proprietà dell’Appaltatore, oltre a rispettare le norme vigenti in materia di igiene e sicurezza, andranno utilizzate e </w:t>
      </w:r>
      <w:proofErr w:type="spellStart"/>
      <w:r>
        <w:rPr>
          <w:rFonts w:ascii="Arial" w:hAnsi="Arial" w:cs="Arial"/>
          <w:sz w:val="20"/>
          <w:szCs w:val="20"/>
        </w:rPr>
        <w:t>manutenute</w:t>
      </w:r>
      <w:proofErr w:type="spellEnd"/>
      <w:r>
        <w:rPr>
          <w:rFonts w:ascii="Arial" w:hAnsi="Arial" w:cs="Arial"/>
          <w:sz w:val="20"/>
          <w:szCs w:val="20"/>
        </w:rPr>
        <w:t xml:space="preserve"> secondo le norme di buona tecnica.</w:t>
      </w:r>
    </w:p>
    <w:p w:rsidR="00E60270" w:rsidRDefault="00E60270">
      <w:pPr>
        <w:jc w:val="both"/>
        <w:rPr>
          <w:rFonts w:ascii="Arial" w:hAnsi="Arial" w:cs="Arial"/>
          <w:sz w:val="20"/>
          <w:szCs w:val="20"/>
        </w:rPr>
      </w:pPr>
      <w:r>
        <w:rPr>
          <w:rFonts w:ascii="Arial" w:hAnsi="Arial" w:cs="Arial"/>
          <w:sz w:val="20"/>
          <w:szCs w:val="20"/>
        </w:rPr>
        <w:t>L’elenco delle macchine ed attrezzature che l’Appaltatore utilizza deve corrispondere a quanto indicato nel proprio DVR.</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bookmarkStart w:id="6" w:name="__RefHeading__51_1279314094"/>
      <w:bookmarkEnd w:id="6"/>
      <w:r>
        <w:rPr>
          <w:rFonts w:ascii="Arial" w:hAnsi="Arial" w:cs="Arial"/>
          <w:b/>
          <w:bCs/>
          <w:sz w:val="20"/>
          <w:szCs w:val="20"/>
        </w:rPr>
        <w:t>IMMAGAZZINAMENTO E MOVIMENTAZIONE</w:t>
      </w:r>
    </w:p>
    <w:p w:rsidR="0012425C" w:rsidRPr="00011F11" w:rsidRDefault="00E60270">
      <w:pPr>
        <w:jc w:val="both"/>
        <w:rPr>
          <w:rFonts w:ascii="Arial" w:hAnsi="Arial" w:cs="Arial"/>
          <w:sz w:val="20"/>
          <w:szCs w:val="20"/>
        </w:rPr>
      </w:pPr>
      <w:r w:rsidRPr="008106BA">
        <w:rPr>
          <w:rFonts w:ascii="Arial" w:hAnsi="Arial" w:cs="Arial"/>
          <w:sz w:val="20"/>
          <w:szCs w:val="20"/>
        </w:rPr>
        <w:t>All’interno del</w:t>
      </w:r>
      <w:r w:rsidR="002E50EB" w:rsidRPr="008106BA">
        <w:rPr>
          <w:rFonts w:ascii="Arial" w:hAnsi="Arial" w:cs="Arial"/>
          <w:sz w:val="20"/>
          <w:szCs w:val="20"/>
        </w:rPr>
        <w:t xml:space="preserve"> Centro Servizi Beato Pellegrino esistono spazi </w:t>
      </w:r>
      <w:r w:rsidRPr="008106BA">
        <w:rPr>
          <w:rFonts w:ascii="Arial" w:hAnsi="Arial" w:cs="Arial"/>
          <w:sz w:val="20"/>
          <w:szCs w:val="20"/>
        </w:rPr>
        <w:t xml:space="preserve"> messi a disposizione dell’appaltatore per il </w:t>
      </w:r>
      <w:r w:rsidR="002E50EB" w:rsidRPr="008106BA">
        <w:rPr>
          <w:rFonts w:ascii="Arial" w:hAnsi="Arial" w:cs="Arial"/>
          <w:sz w:val="20"/>
          <w:szCs w:val="20"/>
        </w:rPr>
        <w:t>servizio di magazzino</w:t>
      </w:r>
      <w:r w:rsidR="0012425C" w:rsidRPr="008106BA">
        <w:rPr>
          <w:rFonts w:ascii="Arial" w:hAnsi="Arial" w:cs="Arial"/>
          <w:sz w:val="20"/>
          <w:szCs w:val="20"/>
        </w:rPr>
        <w:t xml:space="preserve">. Detti spazi sono stati individuati </w:t>
      </w:r>
      <w:r w:rsidR="002E50EB" w:rsidRPr="008106BA">
        <w:rPr>
          <w:rFonts w:ascii="Arial" w:hAnsi="Arial" w:cs="Arial"/>
          <w:sz w:val="20"/>
          <w:szCs w:val="20"/>
        </w:rPr>
        <w:t>in apposita planimetria</w:t>
      </w:r>
      <w:r w:rsidR="0012425C" w:rsidRPr="008106BA">
        <w:rPr>
          <w:rFonts w:ascii="Arial" w:hAnsi="Arial" w:cs="Arial"/>
          <w:sz w:val="20"/>
          <w:szCs w:val="20"/>
        </w:rPr>
        <w:t>. La movimentazione all’interno di detti spazi avviene manualmente con il supporto di carrelli metallici e</w:t>
      </w:r>
      <w:r w:rsidR="000E25BB" w:rsidRPr="008106BA">
        <w:rPr>
          <w:rFonts w:ascii="Arial" w:hAnsi="Arial" w:cs="Arial"/>
          <w:sz w:val="20"/>
          <w:szCs w:val="20"/>
        </w:rPr>
        <w:t>,</w:t>
      </w:r>
      <w:r w:rsidR="0012425C" w:rsidRPr="008106BA">
        <w:rPr>
          <w:rFonts w:ascii="Arial" w:hAnsi="Arial" w:cs="Arial"/>
          <w:sz w:val="20"/>
          <w:szCs w:val="20"/>
        </w:rPr>
        <w:t xml:space="preserve"> per le merci più pesanti ed i colli imballati</w:t>
      </w:r>
      <w:r w:rsidR="000E25BB" w:rsidRPr="008106BA">
        <w:rPr>
          <w:rFonts w:ascii="Arial" w:hAnsi="Arial" w:cs="Arial"/>
          <w:sz w:val="20"/>
          <w:szCs w:val="20"/>
        </w:rPr>
        <w:t>,</w:t>
      </w:r>
      <w:r w:rsidR="0012425C" w:rsidRPr="008106BA">
        <w:rPr>
          <w:rFonts w:ascii="Arial" w:hAnsi="Arial" w:cs="Arial"/>
          <w:sz w:val="20"/>
          <w:szCs w:val="20"/>
        </w:rPr>
        <w:t xml:space="preserve"> con un </w:t>
      </w:r>
      <w:proofErr w:type="spellStart"/>
      <w:r w:rsidR="0012425C" w:rsidRPr="008106BA">
        <w:rPr>
          <w:rFonts w:ascii="Arial" w:hAnsi="Arial" w:cs="Arial"/>
          <w:sz w:val="20"/>
          <w:szCs w:val="20"/>
        </w:rPr>
        <w:t>transpallet</w:t>
      </w:r>
      <w:proofErr w:type="spellEnd"/>
      <w:r w:rsidR="0012425C" w:rsidRPr="008106BA">
        <w:rPr>
          <w:rFonts w:ascii="Arial" w:hAnsi="Arial" w:cs="Arial"/>
          <w:sz w:val="20"/>
          <w:szCs w:val="20"/>
        </w:rPr>
        <w:t xml:space="preserve"> elettrico</w:t>
      </w:r>
      <w:r w:rsidR="002E50EB" w:rsidRPr="008106BA">
        <w:rPr>
          <w:rFonts w:ascii="Arial" w:hAnsi="Arial" w:cs="Arial"/>
          <w:sz w:val="20"/>
          <w:szCs w:val="20"/>
        </w:rPr>
        <w:t xml:space="preserve"> o manuale</w:t>
      </w:r>
      <w:r w:rsidR="0012425C" w:rsidRPr="008106BA">
        <w:rPr>
          <w:rFonts w:ascii="Arial" w:hAnsi="Arial" w:cs="Arial"/>
          <w:sz w:val="20"/>
          <w:szCs w:val="20"/>
        </w:rPr>
        <w:t>, in uso promiscuo tra il Committente e l’Appaltatore.</w:t>
      </w:r>
    </w:p>
    <w:p w:rsidR="0012425C" w:rsidRPr="00011F11" w:rsidRDefault="0012425C" w:rsidP="0012425C">
      <w:pPr>
        <w:jc w:val="both"/>
        <w:rPr>
          <w:rFonts w:ascii="Arial" w:hAnsi="Arial" w:cs="Arial"/>
          <w:bCs/>
          <w:sz w:val="20"/>
          <w:szCs w:val="20"/>
        </w:rPr>
      </w:pPr>
      <w:r w:rsidRPr="00011F11">
        <w:rPr>
          <w:rFonts w:ascii="Arial" w:hAnsi="Arial" w:cs="Arial"/>
          <w:b/>
          <w:bCs/>
          <w:sz w:val="20"/>
          <w:szCs w:val="20"/>
        </w:rPr>
        <w:t>Misure di prevenzione</w:t>
      </w:r>
    </w:p>
    <w:p w:rsidR="0012425C" w:rsidRPr="00011F11" w:rsidRDefault="002E50EB" w:rsidP="0012425C">
      <w:pPr>
        <w:jc w:val="both"/>
        <w:rPr>
          <w:rFonts w:ascii="Arial" w:hAnsi="Arial" w:cs="Arial"/>
          <w:sz w:val="20"/>
          <w:szCs w:val="20"/>
        </w:rPr>
      </w:pPr>
      <w:r>
        <w:rPr>
          <w:rFonts w:ascii="Arial" w:hAnsi="Arial" w:cs="Arial"/>
          <w:bCs/>
          <w:sz w:val="20"/>
          <w:szCs w:val="20"/>
        </w:rPr>
        <w:t>L</w:t>
      </w:r>
      <w:r w:rsidR="0012425C" w:rsidRPr="00011F11">
        <w:rPr>
          <w:rFonts w:ascii="Arial" w:hAnsi="Arial" w:cs="Arial"/>
          <w:bCs/>
          <w:sz w:val="20"/>
          <w:szCs w:val="20"/>
        </w:rPr>
        <w:t>a movimentazione delle merci all’interno degli spazi in gestione deve avvenire in sicurezza ed il personale dovrà essere opportunamente formato ed informato.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bookmarkStart w:id="7" w:name="__RefHeading__53_1279314094"/>
      <w:bookmarkEnd w:id="7"/>
      <w:r>
        <w:rPr>
          <w:rFonts w:ascii="Arial" w:hAnsi="Arial" w:cs="Arial"/>
          <w:b/>
          <w:bCs/>
          <w:sz w:val="20"/>
          <w:szCs w:val="20"/>
        </w:rPr>
        <w:t>IMPIANTI ELETTRICI</w:t>
      </w:r>
    </w:p>
    <w:p w:rsidR="00E60270" w:rsidRDefault="00E60270">
      <w:pPr>
        <w:jc w:val="both"/>
        <w:rPr>
          <w:rFonts w:ascii="Arial" w:hAnsi="Arial" w:cs="Arial"/>
          <w:sz w:val="20"/>
          <w:szCs w:val="20"/>
        </w:rPr>
      </w:pPr>
      <w:r>
        <w:rPr>
          <w:rFonts w:ascii="Arial" w:hAnsi="Arial" w:cs="Arial"/>
          <w:sz w:val="20"/>
          <w:szCs w:val="20"/>
        </w:rPr>
        <w:t xml:space="preserve">Tutti i luoghi di lavoro sono dotati di impianto elettrico rispondente alle normative di sicurezza. </w:t>
      </w:r>
    </w:p>
    <w:p w:rsidR="00E60270" w:rsidRDefault="00E60270">
      <w:pPr>
        <w:jc w:val="both"/>
        <w:rPr>
          <w:rFonts w:ascii="Arial" w:hAnsi="Arial" w:cs="Arial"/>
          <w:sz w:val="20"/>
          <w:szCs w:val="20"/>
        </w:rPr>
      </w:pPr>
      <w:r>
        <w:rPr>
          <w:rFonts w:ascii="Arial" w:hAnsi="Arial" w:cs="Arial"/>
          <w:sz w:val="20"/>
          <w:szCs w:val="20"/>
        </w:rPr>
        <w:t>Gli impianti elettrici sono eserciti secondo la procedura</w:t>
      </w:r>
      <w:r>
        <w:rPr>
          <w:rFonts w:ascii="Arial" w:eastAsia="Arial" w:hAnsi="Arial" w:cs="Arial"/>
          <w:sz w:val="20"/>
          <w:szCs w:val="20"/>
        </w:rPr>
        <w:t xml:space="preserve"> </w:t>
      </w:r>
      <w:r>
        <w:rPr>
          <w:rFonts w:ascii="Arial" w:hAnsi="Arial" w:cs="Arial"/>
          <w:sz w:val="20"/>
          <w:szCs w:val="20"/>
        </w:rPr>
        <w:t>d’uso e manutenzione degli impianti redatta dall’impresa installatrice e sono soggetti a regolari manutenzione e controlli.</w:t>
      </w:r>
    </w:p>
    <w:p w:rsidR="00E60270" w:rsidRDefault="00E60270">
      <w:pPr>
        <w:jc w:val="both"/>
        <w:rPr>
          <w:rFonts w:ascii="Arial" w:hAnsi="Arial" w:cs="Arial"/>
          <w:sz w:val="20"/>
          <w:szCs w:val="20"/>
        </w:rPr>
      </w:pPr>
      <w:r>
        <w:rPr>
          <w:rFonts w:ascii="Arial" w:hAnsi="Arial" w:cs="Arial"/>
          <w:sz w:val="20"/>
          <w:szCs w:val="20"/>
        </w:rPr>
        <w:t>L’impianto è dotato di Gruppo elettrogeno di soccorso, che entra automaticamente in funzione in caso di interruzione della fornitura ENEL e che alimenta linee elettriche “privilegiate” al servizio delle principali utenze di illuminazione e degli ascensori.</w:t>
      </w:r>
    </w:p>
    <w:p w:rsidR="00E60270" w:rsidRDefault="00E60270">
      <w:pPr>
        <w:jc w:val="both"/>
        <w:rPr>
          <w:rFonts w:ascii="Arial" w:hAnsi="Arial" w:cs="Arial"/>
          <w:b/>
          <w:bCs/>
          <w:sz w:val="20"/>
          <w:szCs w:val="20"/>
        </w:rPr>
      </w:pPr>
      <w:r>
        <w:rPr>
          <w:rFonts w:ascii="Arial" w:hAnsi="Arial" w:cs="Arial"/>
          <w:sz w:val="20"/>
          <w:szCs w:val="20"/>
        </w:rPr>
        <w:t xml:space="preserve">E' possibile che negli uffici, negli studi medici o in tutti gli ambienti provvisti di apparecchiature elettroniche, siano presenti cavi elettrici e dati, collegati a “ciabatte </w:t>
      </w:r>
      <w:proofErr w:type="spellStart"/>
      <w:r>
        <w:rPr>
          <w:rFonts w:ascii="Arial" w:hAnsi="Arial" w:cs="Arial"/>
          <w:sz w:val="20"/>
          <w:szCs w:val="20"/>
        </w:rPr>
        <w:t>multipresa</w:t>
      </w:r>
      <w:proofErr w:type="spellEnd"/>
      <w:r>
        <w:rPr>
          <w:rFonts w:ascii="Arial" w:hAnsi="Arial" w:cs="Arial"/>
          <w:sz w:val="20"/>
          <w:szCs w:val="20"/>
        </w:rPr>
        <w:t>”,  prese a pavimento o a parete che possono rappresentare un potenziale pericolo d'inciampo o elettrocuzione.</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 xml:space="preserve">La collocazione degli impianti elettrici e le relative caratteristiche, in particolare per quanto attiene alla sicurezza antinfortunistica (specificatamente contro i contatti accidentali, diretti o indiretti con parti in tensione), verranno documentati dal Responsabile dei lavori, mediante la messa a disposizione degli schemi elettrici e dei manuali d’uso e manutenzione delle relative apparecchiature. </w:t>
      </w:r>
    </w:p>
    <w:p w:rsidR="00E60270" w:rsidRDefault="00E60270">
      <w:pPr>
        <w:jc w:val="both"/>
        <w:rPr>
          <w:rFonts w:ascii="Arial" w:hAnsi="Arial" w:cs="Arial"/>
          <w:sz w:val="20"/>
          <w:szCs w:val="20"/>
        </w:rPr>
      </w:pPr>
      <w:r>
        <w:rPr>
          <w:rFonts w:ascii="Arial" w:hAnsi="Arial" w:cs="Arial"/>
          <w:sz w:val="20"/>
          <w:szCs w:val="20"/>
        </w:rPr>
        <w:t xml:space="preserve">L’Appaltatore eseguirà gli interventi sugli impianti elettrici seguendo le norme di buona tecnica ed in particolare le norme CEI 11-27 Lavori su impianti elettrici. </w:t>
      </w:r>
    </w:p>
    <w:p w:rsidR="00E60270" w:rsidRDefault="00E60270">
      <w:pPr>
        <w:jc w:val="both"/>
        <w:rPr>
          <w:rFonts w:ascii="Arial" w:hAnsi="Arial" w:cs="Arial"/>
          <w:sz w:val="20"/>
          <w:szCs w:val="20"/>
        </w:rPr>
      </w:pPr>
      <w:r>
        <w:rPr>
          <w:rFonts w:ascii="Arial" w:hAnsi="Arial" w:cs="Arial"/>
          <w:sz w:val="20"/>
          <w:szCs w:val="20"/>
        </w:rPr>
        <w:t>Nessun intervento di utilizzo o modifica dell’impianto elettrico fisso esistente potrà essere effettuato dall’Appaltatore senza autorizzazione della stazione appaltante che potrà chiedere all’appaltatore l’installazione di apposito quadro di distribuzione per le proprie attività di tipo ASC.</w:t>
      </w:r>
    </w:p>
    <w:p w:rsidR="00E60270" w:rsidRDefault="00E60270">
      <w:pPr>
        <w:jc w:val="both"/>
        <w:rPr>
          <w:rFonts w:ascii="Arial" w:hAnsi="Arial" w:cs="Arial"/>
          <w:sz w:val="20"/>
          <w:szCs w:val="20"/>
        </w:rPr>
      </w:pPr>
      <w:r>
        <w:rPr>
          <w:rFonts w:ascii="Arial" w:hAnsi="Arial" w:cs="Arial"/>
          <w:sz w:val="20"/>
          <w:szCs w:val="20"/>
        </w:rPr>
        <w:t xml:space="preserve">L'operatore dovrà aver cura di evitare di bagnare con acqua o detergenti liquidi eventuali prese o apparati elettrici posti a pavimento. Si dovrà inoltre prestare attenzione al rischio inciampo su eventuali cavi volanti o “ciabatte </w:t>
      </w:r>
      <w:proofErr w:type="spellStart"/>
      <w:r>
        <w:rPr>
          <w:rFonts w:ascii="Arial" w:hAnsi="Arial" w:cs="Arial"/>
          <w:sz w:val="20"/>
          <w:szCs w:val="20"/>
        </w:rPr>
        <w:t>multipresa</w:t>
      </w:r>
      <w:proofErr w:type="spellEnd"/>
      <w:r>
        <w:rPr>
          <w:rFonts w:ascii="Arial" w:hAnsi="Arial" w:cs="Arial"/>
          <w:sz w:val="20"/>
          <w:szCs w:val="20"/>
        </w:rPr>
        <w:t>” appoggiate al piano di calpestio.</w:t>
      </w:r>
    </w:p>
    <w:p w:rsidR="00E60270" w:rsidRDefault="00E60270">
      <w:pPr>
        <w:jc w:val="both"/>
        <w:rPr>
          <w:rFonts w:ascii="Arial" w:hAnsi="Arial" w:cs="Arial"/>
          <w:sz w:val="20"/>
          <w:szCs w:val="20"/>
        </w:rPr>
      </w:pPr>
    </w:p>
    <w:p w:rsidR="00B76EEB" w:rsidRDefault="00B76EEB">
      <w:pPr>
        <w:jc w:val="both"/>
        <w:rPr>
          <w:rFonts w:ascii="Arial" w:hAnsi="Arial" w:cs="Arial"/>
          <w:sz w:val="20"/>
          <w:szCs w:val="20"/>
        </w:rPr>
      </w:pPr>
    </w:p>
    <w:p w:rsidR="00E60270" w:rsidRDefault="00E60270">
      <w:pPr>
        <w:rPr>
          <w:rFonts w:ascii="Arial" w:hAnsi="Arial" w:cs="Arial"/>
          <w:sz w:val="20"/>
          <w:szCs w:val="20"/>
        </w:rPr>
      </w:pPr>
      <w:bookmarkStart w:id="8" w:name="__RefHeading__55_1279314094"/>
      <w:bookmarkEnd w:id="8"/>
      <w:r>
        <w:rPr>
          <w:rFonts w:ascii="Arial" w:hAnsi="Arial" w:cs="Arial"/>
          <w:b/>
          <w:bCs/>
          <w:sz w:val="20"/>
          <w:szCs w:val="20"/>
        </w:rPr>
        <w:lastRenderedPageBreak/>
        <w:t>RISCHI DI INCENDIO ED ESPLOSIONE</w:t>
      </w:r>
    </w:p>
    <w:p w:rsidR="00E60270" w:rsidRDefault="00E60270">
      <w:pPr>
        <w:jc w:val="both"/>
        <w:rPr>
          <w:rFonts w:ascii="Arial" w:hAnsi="Arial" w:cs="Arial"/>
          <w:sz w:val="20"/>
          <w:szCs w:val="20"/>
        </w:rPr>
      </w:pPr>
      <w:r>
        <w:rPr>
          <w:rFonts w:ascii="Arial" w:hAnsi="Arial" w:cs="Arial"/>
          <w:sz w:val="20"/>
          <w:szCs w:val="20"/>
        </w:rPr>
        <w:t>Tutte le strutture sono dotate di un piano di emergenza contenente le procedure da attuare in caso di incendio come previsto dal D.M. 10.03.1998.</w:t>
      </w:r>
    </w:p>
    <w:p w:rsidR="00E60270" w:rsidRDefault="00E60270">
      <w:pPr>
        <w:jc w:val="both"/>
        <w:rPr>
          <w:rFonts w:ascii="Arial" w:hAnsi="Arial" w:cs="Arial"/>
          <w:sz w:val="20"/>
          <w:szCs w:val="20"/>
        </w:rPr>
      </w:pPr>
      <w:r>
        <w:rPr>
          <w:rFonts w:ascii="Arial" w:hAnsi="Arial" w:cs="Arial"/>
          <w:sz w:val="20"/>
          <w:szCs w:val="20"/>
        </w:rPr>
        <w:t>Tutto il personale dipendente è informato delle procedure del piano di emergenza ed è tenuto ad uniformare ad esse i propri comportamenti in caso di emergenza incendio.</w:t>
      </w:r>
    </w:p>
    <w:p w:rsidR="00E60270" w:rsidRDefault="00E60270">
      <w:pPr>
        <w:jc w:val="both"/>
        <w:rPr>
          <w:rFonts w:ascii="Arial" w:hAnsi="Arial" w:cs="Arial"/>
          <w:sz w:val="20"/>
          <w:szCs w:val="20"/>
        </w:rPr>
      </w:pPr>
      <w:r>
        <w:rPr>
          <w:rFonts w:ascii="Arial" w:hAnsi="Arial" w:cs="Arial"/>
          <w:sz w:val="20"/>
          <w:szCs w:val="20"/>
        </w:rPr>
        <w:t>Parte del personale</w:t>
      </w:r>
      <w:r w:rsidR="008106BA">
        <w:rPr>
          <w:rFonts w:ascii="Arial" w:hAnsi="Arial" w:cs="Arial"/>
          <w:sz w:val="20"/>
          <w:szCs w:val="20"/>
        </w:rPr>
        <w:t xml:space="preserve"> di </w:t>
      </w:r>
      <w:proofErr w:type="spellStart"/>
      <w:r w:rsidR="008106BA">
        <w:rPr>
          <w:rFonts w:ascii="Arial" w:hAnsi="Arial" w:cs="Arial"/>
          <w:sz w:val="20"/>
          <w:szCs w:val="20"/>
        </w:rPr>
        <w:t>Altavita</w:t>
      </w:r>
      <w:proofErr w:type="spellEnd"/>
      <w:r>
        <w:rPr>
          <w:rFonts w:ascii="Arial" w:hAnsi="Arial" w:cs="Arial"/>
          <w:sz w:val="20"/>
          <w:szCs w:val="20"/>
        </w:rPr>
        <w:t xml:space="preserve"> dipendente in ruolo è stato formato alla lotta antincendio ed addestrato all’attuazione delle procedure d’emergenza previste dal Piano stesso.</w:t>
      </w:r>
    </w:p>
    <w:p w:rsidR="00E60270" w:rsidRDefault="00E60270">
      <w:pPr>
        <w:jc w:val="both"/>
        <w:rPr>
          <w:rFonts w:ascii="Arial" w:hAnsi="Arial" w:cs="Arial"/>
          <w:sz w:val="20"/>
          <w:szCs w:val="20"/>
        </w:rPr>
      </w:pPr>
      <w:r>
        <w:rPr>
          <w:rFonts w:ascii="Arial" w:hAnsi="Arial" w:cs="Arial"/>
          <w:sz w:val="20"/>
          <w:szCs w:val="20"/>
        </w:rPr>
        <w:t>Detto personale forma la squadra di Pronto Intervento.</w:t>
      </w:r>
    </w:p>
    <w:p w:rsidR="00E60270" w:rsidRDefault="00E60270">
      <w:pPr>
        <w:jc w:val="both"/>
        <w:rPr>
          <w:rFonts w:ascii="Arial" w:hAnsi="Arial" w:cs="Arial"/>
          <w:sz w:val="20"/>
          <w:szCs w:val="20"/>
        </w:rPr>
      </w:pPr>
      <w:r>
        <w:rPr>
          <w:rFonts w:ascii="Arial" w:hAnsi="Arial" w:cs="Arial"/>
          <w:sz w:val="20"/>
          <w:szCs w:val="20"/>
        </w:rPr>
        <w:t>Le segnalazioni delle vie di fuga in caso di incendio sono ben visibili.</w:t>
      </w:r>
    </w:p>
    <w:p w:rsidR="00E60270" w:rsidRPr="006B773A" w:rsidRDefault="00E60270">
      <w:pPr>
        <w:jc w:val="both"/>
        <w:rPr>
          <w:rFonts w:ascii="Arial" w:hAnsi="Arial" w:cs="Arial"/>
          <w:sz w:val="20"/>
          <w:szCs w:val="20"/>
        </w:rPr>
      </w:pPr>
      <w:r w:rsidRPr="006B773A">
        <w:rPr>
          <w:rFonts w:ascii="Arial" w:hAnsi="Arial" w:cs="Arial"/>
          <w:sz w:val="20"/>
          <w:szCs w:val="20"/>
        </w:rPr>
        <w:t>Esistono idonei sistemi per il rilevamento dei focolai d’incendio nella fase iniziale (rilevatori di fumo).</w:t>
      </w:r>
    </w:p>
    <w:p w:rsidR="00E60270" w:rsidRPr="006B773A" w:rsidRDefault="00E60270">
      <w:pPr>
        <w:jc w:val="both"/>
        <w:rPr>
          <w:rFonts w:ascii="Arial" w:hAnsi="Arial" w:cs="Arial"/>
          <w:sz w:val="20"/>
          <w:szCs w:val="20"/>
        </w:rPr>
      </w:pPr>
      <w:r w:rsidRPr="006B773A">
        <w:rPr>
          <w:rFonts w:ascii="Arial" w:hAnsi="Arial" w:cs="Arial"/>
          <w:sz w:val="20"/>
          <w:szCs w:val="20"/>
        </w:rPr>
        <w:t xml:space="preserve">Le dotazioni antincendio sono regolarmente </w:t>
      </w:r>
      <w:proofErr w:type="spellStart"/>
      <w:r w:rsidRPr="006B773A">
        <w:rPr>
          <w:rFonts w:ascii="Arial" w:hAnsi="Arial" w:cs="Arial"/>
          <w:sz w:val="20"/>
          <w:szCs w:val="20"/>
        </w:rPr>
        <w:t>manutenute</w:t>
      </w:r>
      <w:proofErr w:type="spellEnd"/>
      <w:r w:rsidRPr="006B773A">
        <w:rPr>
          <w:rFonts w:ascii="Arial" w:hAnsi="Arial" w:cs="Arial"/>
          <w:sz w:val="20"/>
          <w:szCs w:val="20"/>
        </w:rPr>
        <w:t>. Le verifiche vengono annotate su appositi registri.</w:t>
      </w:r>
    </w:p>
    <w:p w:rsidR="00E60270" w:rsidRDefault="00E60270">
      <w:pPr>
        <w:jc w:val="both"/>
        <w:rPr>
          <w:rFonts w:ascii="Arial" w:hAnsi="Arial" w:cs="Arial"/>
          <w:b/>
          <w:bCs/>
          <w:sz w:val="20"/>
          <w:szCs w:val="20"/>
        </w:rPr>
      </w:pPr>
      <w:r w:rsidRPr="006B773A">
        <w:rPr>
          <w:rFonts w:ascii="Arial" w:hAnsi="Arial" w:cs="Arial"/>
          <w:sz w:val="20"/>
          <w:szCs w:val="20"/>
        </w:rPr>
        <w:t>Inoltre sono illustrati nei piani d’esodo e attraverso la segnaletica i mezzi di protezione (in particolare estintori e idranti antincendio) e di allarme disponibili, nonché le relative dotazioni, collocazioni e modalità di impiego e/o di attivazione degli stessi.</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 xml:space="preserve">L’Appaltatore, operando in locali soggetti a tale rischio (principalmente </w:t>
      </w:r>
      <w:r w:rsidR="002E50EB">
        <w:rPr>
          <w:rFonts w:ascii="Arial" w:hAnsi="Arial" w:cs="Arial"/>
          <w:sz w:val="20"/>
          <w:szCs w:val="20"/>
        </w:rPr>
        <w:t>cartoni</w:t>
      </w:r>
      <w:r>
        <w:rPr>
          <w:rFonts w:ascii="Arial" w:hAnsi="Arial" w:cs="Arial"/>
          <w:sz w:val="20"/>
          <w:szCs w:val="20"/>
        </w:rPr>
        <w:t>) dovrà tenere conto delle caratteristiche dei luoghi di la</w:t>
      </w:r>
      <w:r w:rsidR="006B4EFF">
        <w:rPr>
          <w:rFonts w:ascii="Arial" w:hAnsi="Arial" w:cs="Arial"/>
          <w:sz w:val="20"/>
          <w:szCs w:val="20"/>
        </w:rPr>
        <w:t>voro e della collocazione dei materiali immagazzinati</w:t>
      </w:r>
      <w:r>
        <w:rPr>
          <w:rFonts w:ascii="Arial" w:hAnsi="Arial" w:cs="Arial"/>
          <w:sz w:val="20"/>
          <w:szCs w:val="20"/>
        </w:rPr>
        <w:t xml:space="preserve"> </w:t>
      </w:r>
      <w:r w:rsidR="008106BA">
        <w:rPr>
          <w:rFonts w:ascii="Arial" w:hAnsi="Arial" w:cs="Arial"/>
          <w:sz w:val="20"/>
          <w:szCs w:val="20"/>
        </w:rPr>
        <w:t xml:space="preserve"> e </w:t>
      </w:r>
      <w:r>
        <w:rPr>
          <w:rFonts w:ascii="Arial" w:hAnsi="Arial" w:cs="Arial"/>
          <w:sz w:val="20"/>
          <w:szCs w:val="20"/>
        </w:rPr>
        <w:t>di ogni altro elemento combustibile presente.</w:t>
      </w:r>
    </w:p>
    <w:p w:rsidR="00E60270" w:rsidRDefault="00E60270">
      <w:pPr>
        <w:jc w:val="both"/>
        <w:rPr>
          <w:rFonts w:ascii="Arial" w:hAnsi="Arial" w:cs="Arial"/>
          <w:sz w:val="20"/>
          <w:szCs w:val="20"/>
        </w:rPr>
      </w:pPr>
      <w:r>
        <w:rPr>
          <w:rFonts w:ascii="Arial" w:hAnsi="Arial" w:cs="Arial"/>
          <w:sz w:val="20"/>
          <w:szCs w:val="20"/>
        </w:rPr>
        <w:t>Dovrà inoltre osservare e far osservare al proprio personale il divieto di immagazzinare liquidi infiammabili.</w:t>
      </w:r>
    </w:p>
    <w:p w:rsidR="00E60270" w:rsidRDefault="00E60270">
      <w:pPr>
        <w:jc w:val="both"/>
        <w:rPr>
          <w:rFonts w:ascii="Arial" w:hAnsi="Arial" w:cs="Arial"/>
          <w:sz w:val="20"/>
          <w:szCs w:val="20"/>
        </w:rPr>
      </w:pPr>
      <w:r>
        <w:rPr>
          <w:rFonts w:ascii="Arial" w:hAnsi="Arial" w:cs="Arial"/>
          <w:sz w:val="20"/>
          <w:szCs w:val="20"/>
        </w:rPr>
        <w:t>Deve essere assicurato, in caso di necessità, l’agevole e rapido allontanamento delle persone presenti; a tale fine, durante i periodi di attività, le vie e le uscite di emergenza devono assicurare costantemente le caratteristiche per cui sono state create.</w:t>
      </w:r>
    </w:p>
    <w:p w:rsidR="00E60270" w:rsidRDefault="00E60270">
      <w:pPr>
        <w:jc w:val="both"/>
        <w:rPr>
          <w:rFonts w:ascii="Arial" w:hAnsi="Arial" w:cs="Arial"/>
          <w:sz w:val="20"/>
          <w:szCs w:val="20"/>
        </w:rPr>
      </w:pPr>
      <w:r>
        <w:rPr>
          <w:rFonts w:ascii="Arial" w:hAnsi="Arial" w:cs="Arial"/>
          <w:sz w:val="20"/>
          <w:szCs w:val="20"/>
        </w:rPr>
        <w:t>L’Appaltatore si impegna quindi ad adottare tutte le misure precauzionali per operare in luoghi con pericolo di incendio.</w:t>
      </w:r>
    </w:p>
    <w:p w:rsidR="00E60270" w:rsidRDefault="00E60270">
      <w:pPr>
        <w:jc w:val="both"/>
        <w:rPr>
          <w:rFonts w:ascii="Arial" w:hAnsi="Arial" w:cs="Arial"/>
          <w:sz w:val="20"/>
          <w:szCs w:val="20"/>
        </w:rPr>
      </w:pPr>
      <w:r>
        <w:rPr>
          <w:rFonts w:ascii="Arial" w:hAnsi="Arial" w:cs="Arial"/>
          <w:sz w:val="20"/>
          <w:szCs w:val="20"/>
        </w:rPr>
        <w:t>In caso di allarme antincendio, lanciato dagli appositi avvisatori acustici, il personale dell’Appaltatore deve interrompere immediatamente il proprio lavoro, mettere rapidamente in sicurezza l’area di lavoro e le attrezzature ivi esistenti; quindi abbandonare l’edificio seguendo le vie di fuga segnalate nonché le istruzioni del personale della squadra di pronto intervento.</w:t>
      </w:r>
    </w:p>
    <w:p w:rsidR="00E60270" w:rsidRDefault="00E60270">
      <w:pPr>
        <w:jc w:val="both"/>
        <w:rPr>
          <w:rFonts w:ascii="Arial" w:hAnsi="Arial" w:cs="Arial"/>
          <w:sz w:val="20"/>
          <w:szCs w:val="20"/>
        </w:rPr>
      </w:pPr>
      <w:r>
        <w:rPr>
          <w:rFonts w:ascii="Arial" w:hAnsi="Arial" w:cs="Arial"/>
          <w:sz w:val="20"/>
          <w:szCs w:val="20"/>
        </w:rPr>
        <w:t>Si evidenzia il divieto assoluto di uso degli impianti elevatori in caso di incendio o emergenza.</w:t>
      </w:r>
    </w:p>
    <w:p w:rsidR="00C14A94" w:rsidRDefault="00C14A94">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b/>
          <w:bCs/>
          <w:sz w:val="20"/>
          <w:szCs w:val="20"/>
        </w:rPr>
        <w:t>ESPOSIZIONE AD AGENTI BIOLOGICI</w:t>
      </w:r>
    </w:p>
    <w:p w:rsidR="00E60270" w:rsidRDefault="00E60270">
      <w:pPr>
        <w:jc w:val="both"/>
        <w:rPr>
          <w:rFonts w:ascii="Arial" w:hAnsi="Arial" w:cs="Arial"/>
          <w:sz w:val="20"/>
          <w:szCs w:val="20"/>
        </w:rPr>
      </w:pPr>
      <w:r>
        <w:rPr>
          <w:rFonts w:ascii="Arial" w:hAnsi="Arial" w:cs="Arial"/>
          <w:sz w:val="20"/>
          <w:szCs w:val="20"/>
        </w:rPr>
        <w:t>Dalla valutazione del rischio da agenti biologici, si rileva che nei reparti di degenza dell’Ente risulta un rischio generico di modesta entità.</w:t>
      </w:r>
    </w:p>
    <w:p w:rsidR="00E60270" w:rsidRDefault="00E60270">
      <w:pPr>
        <w:jc w:val="both"/>
        <w:rPr>
          <w:rFonts w:ascii="Arial" w:hAnsi="Arial" w:cs="Arial"/>
          <w:sz w:val="20"/>
          <w:szCs w:val="20"/>
        </w:rPr>
      </w:pPr>
      <w:r>
        <w:rPr>
          <w:rFonts w:ascii="Arial" w:hAnsi="Arial" w:cs="Arial"/>
          <w:sz w:val="20"/>
          <w:szCs w:val="20"/>
        </w:rPr>
        <w:t>Non sono quindi ipotizzabili situazioni di emergenza particolarmente importanti per l’esposizione a rischio biologico del personale dipendente dell’Ente, il quale comunque è stato adeguatamente formato per le precauzioni ed i comportamenti da tenere nelle varie attività.</w:t>
      </w:r>
    </w:p>
    <w:p w:rsidR="00E60270" w:rsidRDefault="00E60270">
      <w:pPr>
        <w:jc w:val="both"/>
        <w:rPr>
          <w:rFonts w:ascii="Arial" w:hAnsi="Arial" w:cs="Arial"/>
          <w:b/>
          <w:bCs/>
          <w:sz w:val="20"/>
          <w:szCs w:val="20"/>
        </w:rPr>
      </w:pPr>
      <w:r>
        <w:rPr>
          <w:rFonts w:ascii="Arial" w:hAnsi="Arial" w:cs="Arial"/>
          <w:sz w:val="20"/>
          <w:szCs w:val="20"/>
        </w:rPr>
        <w:t xml:space="preserve">A maggior ragione tale rischio risulta inesistente per il personale dell’Appaltatore </w:t>
      </w:r>
      <w:r w:rsidR="003E1278">
        <w:rPr>
          <w:rFonts w:ascii="Arial" w:hAnsi="Arial" w:cs="Arial"/>
          <w:sz w:val="20"/>
          <w:szCs w:val="20"/>
        </w:rPr>
        <w:t>non</w:t>
      </w:r>
      <w:r>
        <w:rPr>
          <w:rFonts w:ascii="Arial" w:hAnsi="Arial" w:cs="Arial"/>
          <w:sz w:val="20"/>
          <w:szCs w:val="20"/>
        </w:rPr>
        <w:t xml:space="preserve"> presente nei reparti, salvo l’osservanza delle misure di seguito indicate.</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E’ vietato movimentare, toccare o manomettere qualsiasi contenitore di rifiuti o altro genere di dotazione sanitaria del Reparto, quali contenitori di materiale biologico, provette, siringhe, farmaci e presidi sanitari.</w:t>
      </w:r>
    </w:p>
    <w:p w:rsidR="00E60270" w:rsidRDefault="00E60270">
      <w:pPr>
        <w:jc w:val="both"/>
        <w:rPr>
          <w:rFonts w:ascii="Arial" w:hAnsi="Arial" w:cs="Arial"/>
          <w:sz w:val="20"/>
          <w:szCs w:val="20"/>
        </w:rPr>
      </w:pPr>
      <w:r>
        <w:rPr>
          <w:rFonts w:ascii="Arial" w:hAnsi="Arial" w:cs="Arial"/>
          <w:sz w:val="20"/>
          <w:szCs w:val="20"/>
        </w:rPr>
        <w:t>E’ vietato al personale dell’Appaltatore utilizzare i servizi igienici degli Ospiti dell’Ente Appaltante; debbono quindi essere utilizzati esclusivamente i servizi igienici ad esso assegnati, suddivisi per sesso.</w:t>
      </w:r>
    </w:p>
    <w:p w:rsidR="00E60270" w:rsidRDefault="00E60270">
      <w:pPr>
        <w:jc w:val="both"/>
        <w:rPr>
          <w:rFonts w:ascii="Arial" w:hAnsi="Arial" w:cs="Arial"/>
          <w:sz w:val="20"/>
          <w:szCs w:val="20"/>
        </w:rPr>
      </w:pPr>
      <w:r>
        <w:rPr>
          <w:rFonts w:ascii="Arial" w:hAnsi="Arial" w:cs="Arial"/>
          <w:sz w:val="20"/>
          <w:szCs w:val="20"/>
        </w:rPr>
        <w:t>Nel caso il Personale dell’Appaltatore debba operare in situazioni di rischio accertato di contaminazione biologica, ma posto sotto controllo e reso compatibile con le attività appaltate, previa valutazione dei Sanitari dell’Ente Appaltante, il Committente fornirà appositi indumenti monouso a scopo precauzionale.</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bookmarkStart w:id="9" w:name="__RefHeading__59_1279314094"/>
      <w:bookmarkEnd w:id="9"/>
      <w:r>
        <w:rPr>
          <w:rFonts w:ascii="Arial" w:hAnsi="Arial" w:cs="Arial"/>
          <w:b/>
          <w:bCs/>
          <w:sz w:val="20"/>
          <w:szCs w:val="20"/>
        </w:rPr>
        <w:t>MICROCLIMA TERMICO DEI LOCALI DI LAVORO</w:t>
      </w:r>
    </w:p>
    <w:p w:rsidR="00E60270" w:rsidRDefault="00E60270">
      <w:pPr>
        <w:jc w:val="both"/>
        <w:rPr>
          <w:rFonts w:ascii="Arial" w:hAnsi="Arial" w:cs="Arial"/>
          <w:sz w:val="20"/>
          <w:szCs w:val="20"/>
        </w:rPr>
      </w:pPr>
      <w:r>
        <w:rPr>
          <w:rFonts w:ascii="Arial" w:hAnsi="Arial" w:cs="Arial"/>
          <w:sz w:val="20"/>
          <w:szCs w:val="20"/>
        </w:rPr>
        <w:t xml:space="preserve">La temperatura dei luoghi di lavoro all’interno della Sede è sempre compresa tra i 18 e i 26 gradi. Le finestre, i lucernari e le pareti vetrate sono tali da evitare un </w:t>
      </w:r>
      <w:proofErr w:type="spellStart"/>
      <w:r>
        <w:rPr>
          <w:rFonts w:ascii="Arial" w:hAnsi="Arial" w:cs="Arial"/>
          <w:sz w:val="20"/>
          <w:szCs w:val="20"/>
        </w:rPr>
        <w:t>soleggiamento</w:t>
      </w:r>
      <w:proofErr w:type="spellEnd"/>
      <w:r>
        <w:rPr>
          <w:rFonts w:ascii="Arial" w:hAnsi="Arial" w:cs="Arial"/>
          <w:sz w:val="20"/>
          <w:szCs w:val="20"/>
        </w:rPr>
        <w:t xml:space="preserve"> eccessivo.</w:t>
      </w:r>
    </w:p>
    <w:p w:rsidR="00E60270" w:rsidRDefault="00E60270">
      <w:pPr>
        <w:jc w:val="both"/>
        <w:rPr>
          <w:rFonts w:ascii="Arial" w:hAnsi="Arial" w:cs="Arial"/>
          <w:sz w:val="20"/>
          <w:szCs w:val="20"/>
        </w:rPr>
      </w:pPr>
      <w:r>
        <w:rPr>
          <w:rFonts w:ascii="Arial" w:hAnsi="Arial" w:cs="Arial"/>
          <w:sz w:val="20"/>
          <w:szCs w:val="20"/>
        </w:rPr>
        <w:t>Esiste un impianto di termoventilazione e condizionamento in tutti i locali di lavoro, funzionante ad aria primaria e sovrapposto sistema di termoconvettori. I lavoratori non sono esposti a correnti d’aria nocive per lo stato di salute. Esiste un programma di manutenzione preventiva dell’impianto di aria condizionata.</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Nessun intervento di modifica dell’impianto di condizionamento potrà essere effettuato dall’Appaltatore senza autorizzazione della stazione appaltante.</w:t>
      </w:r>
    </w:p>
    <w:p w:rsidR="00E60270" w:rsidRDefault="00E60270">
      <w:pPr>
        <w:jc w:val="both"/>
        <w:rPr>
          <w:rFonts w:ascii="Arial" w:hAnsi="Arial" w:cs="Arial"/>
          <w:sz w:val="20"/>
          <w:szCs w:val="20"/>
        </w:rPr>
      </w:pPr>
      <w:r>
        <w:rPr>
          <w:rFonts w:ascii="Arial" w:hAnsi="Arial" w:cs="Arial"/>
          <w:sz w:val="20"/>
          <w:szCs w:val="20"/>
        </w:rPr>
        <w:lastRenderedPageBreak/>
        <w:t>E’ vietato in particolare ostacolare il normale flusso dell’aria con qualsiasi materiale, sedimento o sporcizia che potrebbe comportare il rischio di inquinamento ambientale. Qualora ciò comunque dovesse avvenire fortuitamente, l’Appaltatore è tenuto ad avvisare tempestivamente il Responsabile dei lavori ed a rimuovere immediatamente la causa del cattivo funzionamento dell’impianto.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b/>
          <w:bCs/>
          <w:sz w:val="20"/>
          <w:szCs w:val="20"/>
        </w:rPr>
        <w:t>ILLUMINAZIONE</w:t>
      </w:r>
    </w:p>
    <w:p w:rsidR="00E60270" w:rsidRDefault="00E60270">
      <w:pPr>
        <w:jc w:val="both"/>
        <w:rPr>
          <w:rFonts w:ascii="Arial" w:hAnsi="Arial" w:cs="Arial"/>
          <w:sz w:val="20"/>
          <w:szCs w:val="20"/>
        </w:rPr>
      </w:pPr>
      <w:r>
        <w:rPr>
          <w:rFonts w:ascii="Arial" w:hAnsi="Arial" w:cs="Arial"/>
          <w:sz w:val="20"/>
          <w:szCs w:val="20"/>
        </w:rPr>
        <w:t>Tutti i luoghi di lavoro sono dotati di illuminazione idonea per le attività dell’Ente Appaltante, comprese le zone d’esodo in caso di pericolo, provviste di illuminazione di emergenza ed i locali al piano seminterrato.</w:t>
      </w:r>
    </w:p>
    <w:p w:rsidR="00E60270" w:rsidRDefault="00E60270">
      <w:pPr>
        <w:jc w:val="both"/>
        <w:rPr>
          <w:rFonts w:ascii="Arial" w:hAnsi="Arial" w:cs="Arial"/>
          <w:sz w:val="20"/>
          <w:szCs w:val="20"/>
        </w:rPr>
      </w:pPr>
      <w:r>
        <w:rPr>
          <w:rFonts w:ascii="Arial" w:hAnsi="Arial" w:cs="Arial"/>
          <w:sz w:val="20"/>
          <w:szCs w:val="20"/>
        </w:rPr>
        <w:t>Qualora l’Appaltatore necessiti di ulteriore illuminazione, dovrà chiederne autorizzazione al Committente.</w:t>
      </w:r>
    </w:p>
    <w:p w:rsidR="00E60270" w:rsidRDefault="00E60270">
      <w:pPr>
        <w:jc w:val="both"/>
        <w:rPr>
          <w:rFonts w:ascii="Arial" w:hAnsi="Arial" w:cs="Arial"/>
          <w:sz w:val="20"/>
          <w:szCs w:val="20"/>
        </w:rPr>
      </w:pPr>
      <w:r>
        <w:rPr>
          <w:rFonts w:ascii="Arial" w:hAnsi="Arial" w:cs="Arial"/>
          <w:sz w:val="20"/>
          <w:szCs w:val="20"/>
        </w:rPr>
        <w:t>Dato che l’espletamento dell’appalto avverrà all’interno di un luogo di lavoro idoneo, le condizioni di sicurezza relative all’illuminazione sono allo stato attuale, già ampiamente garantite.</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b/>
          <w:bCs/>
          <w:sz w:val="20"/>
          <w:szCs w:val="20"/>
        </w:rPr>
        <w:t>EMERGENZA E PRONTO SOCCORSO</w:t>
      </w:r>
    </w:p>
    <w:p w:rsidR="00E60270" w:rsidRDefault="00E60270">
      <w:pPr>
        <w:jc w:val="both"/>
        <w:rPr>
          <w:rFonts w:ascii="Arial" w:hAnsi="Arial" w:cs="Arial"/>
          <w:sz w:val="20"/>
          <w:szCs w:val="20"/>
        </w:rPr>
      </w:pPr>
      <w:r>
        <w:rPr>
          <w:rFonts w:ascii="Arial" w:hAnsi="Arial" w:cs="Arial"/>
          <w:sz w:val="20"/>
          <w:szCs w:val="20"/>
        </w:rPr>
        <w:t xml:space="preserve">Come già indicato,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dispone di una squadra di pronto intervento adeguatamente formata per fronteggiare le emergenze.</w:t>
      </w:r>
    </w:p>
    <w:p w:rsidR="00E60270" w:rsidRDefault="00E60270">
      <w:pPr>
        <w:jc w:val="both"/>
        <w:rPr>
          <w:rFonts w:ascii="Arial" w:hAnsi="Arial" w:cs="Arial"/>
          <w:sz w:val="20"/>
          <w:szCs w:val="20"/>
        </w:rPr>
      </w:pPr>
      <w:r>
        <w:rPr>
          <w:rFonts w:ascii="Arial" w:hAnsi="Arial" w:cs="Arial"/>
          <w:sz w:val="20"/>
          <w:szCs w:val="20"/>
        </w:rPr>
        <w:t>Le operazioni di Pronto Soccorso rivolte alle persone che riportino danni fisici durante l’emergenza sono dirette dal Medico di Guardia, ovvero, in caso di sua momentanea assenza, da un infermiere, scelto dal Capo Squadra Pronto Intervento:</w:t>
      </w:r>
    </w:p>
    <w:p w:rsidR="00E60270" w:rsidRDefault="00E60270">
      <w:pPr>
        <w:jc w:val="both"/>
        <w:rPr>
          <w:rFonts w:ascii="Arial" w:hAnsi="Arial" w:cs="Arial"/>
          <w:b/>
          <w:bCs/>
          <w:sz w:val="20"/>
          <w:szCs w:val="20"/>
        </w:rPr>
      </w:pPr>
      <w:r>
        <w:rPr>
          <w:rFonts w:ascii="Arial" w:hAnsi="Arial" w:cs="Arial"/>
          <w:sz w:val="20"/>
          <w:szCs w:val="20"/>
        </w:rPr>
        <w:t>Il materiale sanitario di Pronto Soccorso è disponibile in più punti delle strutture e viene prelevato nel luogo più direttamente accessibile.</w:t>
      </w:r>
    </w:p>
    <w:p w:rsidR="00E60270" w:rsidRDefault="00E60270">
      <w:pPr>
        <w:jc w:val="both"/>
        <w:rPr>
          <w:rFonts w:ascii="Arial" w:hAnsi="Arial" w:cs="Arial"/>
          <w:sz w:val="20"/>
          <w:szCs w:val="20"/>
        </w:rPr>
      </w:pPr>
      <w:r>
        <w:rPr>
          <w:rFonts w:ascii="Arial" w:hAnsi="Arial" w:cs="Arial"/>
          <w:b/>
          <w:bCs/>
          <w:sz w:val="20"/>
          <w:szCs w:val="20"/>
        </w:rPr>
        <w:t>Misure di prevenzione</w:t>
      </w:r>
    </w:p>
    <w:p w:rsidR="00E60270" w:rsidRDefault="00E60270">
      <w:pPr>
        <w:jc w:val="both"/>
        <w:rPr>
          <w:rFonts w:ascii="Arial" w:hAnsi="Arial" w:cs="Arial"/>
          <w:sz w:val="20"/>
          <w:szCs w:val="20"/>
        </w:rPr>
      </w:pPr>
      <w:r>
        <w:rPr>
          <w:rFonts w:ascii="Arial" w:hAnsi="Arial" w:cs="Arial"/>
          <w:sz w:val="20"/>
          <w:szCs w:val="20"/>
        </w:rPr>
        <w:t>L’Appaltatore, per gli interventi di soccorso ai propri dipendenti, è tenuto ad avere al seguito il materiale sanitario occorrente sulla base della classificazione di rischio prevista per la sua attività.</w:t>
      </w:r>
    </w:p>
    <w:p w:rsidR="00E60270" w:rsidRDefault="00E60270">
      <w:pPr>
        <w:jc w:val="both"/>
        <w:rPr>
          <w:rFonts w:ascii="Arial" w:hAnsi="Arial" w:cs="Arial"/>
          <w:sz w:val="20"/>
          <w:szCs w:val="20"/>
        </w:rPr>
      </w:pPr>
      <w:r>
        <w:rPr>
          <w:rFonts w:ascii="Arial" w:hAnsi="Arial" w:cs="Arial"/>
          <w:sz w:val="20"/>
          <w:szCs w:val="20"/>
        </w:rPr>
        <w:t>Il Servizio di Pronto Soccorso dell’Ente Appaltante non potrà di norma intervenire in aiuto del personale dell’Appaltatore, il quale dovrà garantire l’intervento con organizzazione propria e ricorrendo alle strutture sanitarie pubbliche.</w:t>
      </w:r>
    </w:p>
    <w:p w:rsidR="00E60270" w:rsidRDefault="00E60270">
      <w:pPr>
        <w:jc w:val="both"/>
        <w:rPr>
          <w:rFonts w:ascii="Arial" w:hAnsi="Arial" w:cs="Arial"/>
          <w:sz w:val="20"/>
          <w:szCs w:val="20"/>
        </w:rPr>
      </w:pPr>
      <w:r>
        <w:rPr>
          <w:rFonts w:ascii="Arial" w:hAnsi="Arial" w:cs="Arial"/>
          <w:sz w:val="20"/>
          <w:szCs w:val="20"/>
        </w:rPr>
        <w:t>Salvo casi di estrema urgenza e di pericolo di vita, i sanitari dell’Ente Appaltante presenti in loco potranno intervenire in soccorso.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b/>
          <w:bCs/>
          <w:sz w:val="20"/>
          <w:szCs w:val="20"/>
        </w:rPr>
        <w:t>DIVIETO DI FUMO</w:t>
      </w:r>
    </w:p>
    <w:p w:rsidR="00E60270" w:rsidRDefault="00E60270">
      <w:pPr>
        <w:jc w:val="both"/>
        <w:rPr>
          <w:rFonts w:ascii="Arial" w:hAnsi="Arial" w:cs="Arial"/>
          <w:sz w:val="20"/>
          <w:szCs w:val="20"/>
        </w:rPr>
      </w:pPr>
      <w:r>
        <w:rPr>
          <w:rFonts w:ascii="Arial" w:hAnsi="Arial" w:cs="Arial"/>
          <w:sz w:val="20"/>
          <w:szCs w:val="20"/>
        </w:rPr>
        <w:t xml:space="preserve">Nel rispetto della vigente normativa, è stato introdotto il divieto assoluto di fumare all’interno di tutti i locali delle Sedi Istituzionali a qualsiasi scopo destinati. L’Appaltatore è tenuto a fare rispettare tale divieto anche ai propri lavoratori. In caso di ripetuta inosservanza di tale norma,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si riserva la facoltà di procedere ad azioni di tutela.</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bookmarkStart w:id="10" w:name="__RefHeading__65_1279314094"/>
      <w:bookmarkEnd w:id="10"/>
    </w:p>
    <w:p w:rsidR="00344C44" w:rsidRDefault="00344C44" w:rsidP="00344C44">
      <w:pPr>
        <w:jc w:val="both"/>
        <w:rPr>
          <w:rFonts w:ascii="Arial" w:hAnsi="Arial" w:cs="Arial"/>
          <w:b/>
          <w:bCs/>
          <w:sz w:val="20"/>
          <w:szCs w:val="20"/>
        </w:rPr>
      </w:pPr>
      <w:r>
        <w:rPr>
          <w:rFonts w:ascii="Arial" w:hAnsi="Arial" w:cs="Arial"/>
          <w:b/>
          <w:bCs/>
          <w:sz w:val="20"/>
          <w:szCs w:val="20"/>
        </w:rPr>
        <w:t>AGENTI CHIMICI</w:t>
      </w:r>
    </w:p>
    <w:p w:rsidR="00344C44" w:rsidRPr="008106BA" w:rsidRDefault="00344C44" w:rsidP="00344C44">
      <w:pPr>
        <w:jc w:val="both"/>
        <w:rPr>
          <w:rFonts w:ascii="Arial" w:hAnsi="Arial" w:cs="Arial"/>
          <w:bCs/>
          <w:sz w:val="20"/>
          <w:szCs w:val="20"/>
        </w:rPr>
      </w:pPr>
      <w:r w:rsidRPr="008106BA">
        <w:rPr>
          <w:rFonts w:ascii="Arial" w:hAnsi="Arial" w:cs="Arial"/>
          <w:bCs/>
          <w:sz w:val="20"/>
          <w:szCs w:val="20"/>
        </w:rPr>
        <w:t>L’Appaltatrice</w:t>
      </w:r>
      <w:r w:rsidR="000E25BB" w:rsidRPr="008106BA">
        <w:rPr>
          <w:rFonts w:ascii="Arial" w:hAnsi="Arial" w:cs="Arial"/>
          <w:bCs/>
          <w:sz w:val="20"/>
          <w:szCs w:val="20"/>
        </w:rPr>
        <w:t>,</w:t>
      </w:r>
      <w:r w:rsidRPr="008106BA">
        <w:rPr>
          <w:rFonts w:ascii="Arial" w:hAnsi="Arial" w:cs="Arial"/>
          <w:bCs/>
          <w:sz w:val="20"/>
          <w:szCs w:val="20"/>
        </w:rPr>
        <w:t xml:space="preserve"> per le pulizie dei locali</w:t>
      </w:r>
      <w:r w:rsidR="00AA6DAB" w:rsidRPr="008106BA">
        <w:rPr>
          <w:rFonts w:ascii="Arial" w:hAnsi="Arial" w:cs="Arial"/>
          <w:bCs/>
          <w:sz w:val="20"/>
          <w:szCs w:val="20"/>
        </w:rPr>
        <w:t xml:space="preserve"> in uso</w:t>
      </w:r>
      <w:r w:rsidR="000E25BB" w:rsidRPr="008106BA">
        <w:rPr>
          <w:rFonts w:ascii="Arial" w:hAnsi="Arial" w:cs="Arial"/>
          <w:bCs/>
          <w:sz w:val="20"/>
          <w:szCs w:val="20"/>
        </w:rPr>
        <w:t>,</w:t>
      </w:r>
      <w:r w:rsidRPr="008106BA">
        <w:rPr>
          <w:rFonts w:ascii="Arial" w:hAnsi="Arial" w:cs="Arial"/>
          <w:bCs/>
          <w:sz w:val="20"/>
          <w:szCs w:val="20"/>
        </w:rPr>
        <w:t xml:space="preserve"> dovrà fornire prodotti chimici adeguati alle esigenze </w:t>
      </w:r>
      <w:r w:rsidR="000E25BB" w:rsidRPr="008106BA">
        <w:rPr>
          <w:rFonts w:ascii="Arial" w:hAnsi="Arial" w:cs="Arial"/>
          <w:bCs/>
          <w:sz w:val="20"/>
          <w:szCs w:val="20"/>
        </w:rPr>
        <w:t>degli stessi</w:t>
      </w:r>
      <w:r w:rsidRPr="008106BA">
        <w:rPr>
          <w:rFonts w:ascii="Arial" w:hAnsi="Arial" w:cs="Arial"/>
          <w:bCs/>
          <w:sz w:val="20"/>
          <w:szCs w:val="20"/>
        </w:rPr>
        <w:t xml:space="preserve">, </w:t>
      </w:r>
      <w:r w:rsidR="000E25BB" w:rsidRPr="008106BA">
        <w:rPr>
          <w:rFonts w:ascii="Arial" w:hAnsi="Arial" w:cs="Arial"/>
          <w:bCs/>
          <w:sz w:val="20"/>
          <w:szCs w:val="20"/>
        </w:rPr>
        <w:t xml:space="preserve">dovrà inoltre </w:t>
      </w:r>
      <w:r w:rsidRPr="008106BA">
        <w:rPr>
          <w:rFonts w:ascii="Arial" w:hAnsi="Arial" w:cs="Arial"/>
          <w:bCs/>
          <w:sz w:val="20"/>
          <w:szCs w:val="20"/>
        </w:rPr>
        <w:t>forn</w:t>
      </w:r>
      <w:r w:rsidR="000E25BB" w:rsidRPr="008106BA">
        <w:rPr>
          <w:rFonts w:ascii="Arial" w:hAnsi="Arial" w:cs="Arial"/>
          <w:bCs/>
          <w:sz w:val="20"/>
          <w:szCs w:val="20"/>
        </w:rPr>
        <w:t>ire</w:t>
      </w:r>
      <w:r w:rsidRPr="008106BA">
        <w:rPr>
          <w:rFonts w:ascii="Arial" w:hAnsi="Arial" w:cs="Arial"/>
          <w:bCs/>
          <w:sz w:val="20"/>
          <w:szCs w:val="20"/>
        </w:rPr>
        <w:t xml:space="preserve"> le schede di sicurezza all’Ente Appaltante e deposita</w:t>
      </w:r>
      <w:r w:rsidR="000E25BB" w:rsidRPr="008106BA">
        <w:rPr>
          <w:rFonts w:ascii="Arial" w:hAnsi="Arial" w:cs="Arial"/>
          <w:bCs/>
          <w:sz w:val="20"/>
          <w:szCs w:val="20"/>
        </w:rPr>
        <w:t>re</w:t>
      </w:r>
      <w:r w:rsidRPr="008106BA">
        <w:rPr>
          <w:rFonts w:ascii="Arial" w:hAnsi="Arial" w:cs="Arial"/>
          <w:bCs/>
          <w:sz w:val="20"/>
          <w:szCs w:val="20"/>
        </w:rPr>
        <w:t xml:space="preserve"> una copia presso i locali della struttura a dis</w:t>
      </w:r>
      <w:r w:rsidR="008106BA" w:rsidRPr="008106BA">
        <w:rPr>
          <w:rFonts w:ascii="Arial" w:hAnsi="Arial" w:cs="Arial"/>
          <w:bCs/>
          <w:sz w:val="20"/>
          <w:szCs w:val="20"/>
        </w:rPr>
        <w:t>posizione per la consultazione.</w:t>
      </w:r>
    </w:p>
    <w:p w:rsidR="00344C44" w:rsidRPr="00011F11" w:rsidRDefault="00344C44" w:rsidP="00344C44">
      <w:pPr>
        <w:jc w:val="both"/>
        <w:rPr>
          <w:rFonts w:ascii="Arial" w:hAnsi="Arial" w:cs="Arial"/>
          <w:bCs/>
          <w:sz w:val="20"/>
          <w:szCs w:val="20"/>
        </w:rPr>
      </w:pPr>
      <w:r w:rsidRPr="008106BA">
        <w:rPr>
          <w:rFonts w:ascii="Arial" w:hAnsi="Arial" w:cs="Arial"/>
          <w:bCs/>
          <w:sz w:val="20"/>
          <w:szCs w:val="20"/>
        </w:rPr>
        <w:t>Il personale dell’Appaltatrice</w:t>
      </w:r>
      <w:r w:rsidR="000E25BB" w:rsidRPr="008106BA">
        <w:rPr>
          <w:rFonts w:ascii="Arial" w:hAnsi="Arial" w:cs="Arial"/>
          <w:bCs/>
          <w:sz w:val="20"/>
          <w:szCs w:val="20"/>
        </w:rPr>
        <w:t>,</w:t>
      </w:r>
      <w:r w:rsidRPr="008106BA">
        <w:rPr>
          <w:rFonts w:ascii="Arial" w:hAnsi="Arial" w:cs="Arial"/>
          <w:bCs/>
          <w:sz w:val="20"/>
          <w:szCs w:val="20"/>
        </w:rPr>
        <w:t xml:space="preserve"> impegnato nelle pulizie</w:t>
      </w:r>
      <w:r w:rsidR="000E25BB" w:rsidRPr="008106BA">
        <w:rPr>
          <w:rFonts w:ascii="Arial" w:hAnsi="Arial" w:cs="Arial"/>
          <w:bCs/>
          <w:sz w:val="20"/>
          <w:szCs w:val="20"/>
        </w:rPr>
        <w:t>,</w:t>
      </w:r>
      <w:r w:rsidRPr="008106BA">
        <w:rPr>
          <w:rFonts w:ascii="Arial" w:hAnsi="Arial" w:cs="Arial"/>
          <w:bCs/>
          <w:sz w:val="20"/>
          <w:szCs w:val="20"/>
        </w:rPr>
        <w:t xml:space="preserve"> dovrà aver cura di sospendere le attività in presenza di  altri lavoratori e riprendere non appena l’are</w:t>
      </w:r>
      <w:r w:rsidR="00AA6DAB" w:rsidRPr="008106BA">
        <w:rPr>
          <w:rFonts w:ascii="Arial" w:hAnsi="Arial" w:cs="Arial"/>
          <w:bCs/>
          <w:sz w:val="20"/>
          <w:szCs w:val="20"/>
        </w:rPr>
        <w:t>a</w:t>
      </w:r>
      <w:r w:rsidRPr="008106BA">
        <w:rPr>
          <w:rFonts w:ascii="Arial" w:hAnsi="Arial" w:cs="Arial"/>
          <w:bCs/>
          <w:sz w:val="20"/>
          <w:szCs w:val="20"/>
        </w:rPr>
        <w:t xml:space="preserve"> di lavoro sarà libera e le operazioni con o senza mezzi meccanici si possano eseguire in sicurezza</w:t>
      </w:r>
      <w:r w:rsidR="00AA6DAB" w:rsidRPr="008106BA">
        <w:rPr>
          <w:rFonts w:ascii="Arial" w:hAnsi="Arial" w:cs="Arial"/>
          <w:bCs/>
          <w:sz w:val="20"/>
          <w:szCs w:val="20"/>
        </w:rPr>
        <w:t>, oppure interdire temporaneamente l’area oggetto di pulizia a personale non autorizzato</w:t>
      </w:r>
      <w:r w:rsidRPr="008106BA">
        <w:rPr>
          <w:rFonts w:ascii="Arial" w:hAnsi="Arial" w:cs="Arial"/>
          <w:bCs/>
          <w:sz w:val="20"/>
          <w:szCs w:val="20"/>
        </w:rPr>
        <w:t>.</w:t>
      </w:r>
    </w:p>
    <w:p w:rsidR="00344C44" w:rsidRPr="00011F11" w:rsidRDefault="00344C44" w:rsidP="00344C44">
      <w:pPr>
        <w:jc w:val="both"/>
        <w:rPr>
          <w:rFonts w:ascii="Arial" w:hAnsi="Arial" w:cs="Arial"/>
          <w:sz w:val="20"/>
          <w:szCs w:val="20"/>
        </w:rPr>
      </w:pPr>
      <w:r w:rsidRPr="00011F11">
        <w:rPr>
          <w:rFonts w:ascii="Arial" w:hAnsi="Arial" w:cs="Arial"/>
          <w:b/>
          <w:bCs/>
          <w:sz w:val="20"/>
          <w:szCs w:val="20"/>
        </w:rPr>
        <w:t>Misure di prevenzione</w:t>
      </w:r>
    </w:p>
    <w:p w:rsidR="00344C44" w:rsidRPr="008106BA" w:rsidRDefault="00344C44" w:rsidP="00344C44">
      <w:pPr>
        <w:jc w:val="both"/>
        <w:rPr>
          <w:rFonts w:ascii="Arial" w:hAnsi="Arial" w:cs="Arial"/>
          <w:sz w:val="20"/>
          <w:szCs w:val="20"/>
        </w:rPr>
      </w:pPr>
      <w:r w:rsidRPr="008106BA">
        <w:rPr>
          <w:rFonts w:ascii="Arial" w:hAnsi="Arial" w:cs="Arial"/>
          <w:sz w:val="20"/>
          <w:szCs w:val="20"/>
        </w:rPr>
        <w:t>L’appaltatrice dovrà fornire ai lavoratori idonei DPI quali, ad esempio, guanti in gomma resistenti agli agenti chimici ed eventuali mascherine protettive.</w:t>
      </w:r>
    </w:p>
    <w:p w:rsidR="00344C44" w:rsidRPr="008106BA" w:rsidRDefault="00344C44" w:rsidP="00344C44">
      <w:pPr>
        <w:jc w:val="both"/>
        <w:rPr>
          <w:rFonts w:ascii="Arial" w:hAnsi="Arial" w:cs="Arial"/>
          <w:sz w:val="20"/>
          <w:szCs w:val="20"/>
        </w:rPr>
      </w:pPr>
      <w:r w:rsidRPr="008106BA">
        <w:rPr>
          <w:rFonts w:ascii="Arial" w:hAnsi="Arial" w:cs="Arial"/>
          <w:sz w:val="20"/>
          <w:szCs w:val="20"/>
        </w:rPr>
        <w:t>E’ vietato il travaso di prodotti chimici in altri recipienti.</w:t>
      </w:r>
    </w:p>
    <w:p w:rsidR="00344C44" w:rsidRPr="008106BA" w:rsidRDefault="00344C44" w:rsidP="00344C44">
      <w:pPr>
        <w:jc w:val="both"/>
        <w:rPr>
          <w:rFonts w:ascii="Arial" w:hAnsi="Arial" w:cs="Arial"/>
          <w:sz w:val="20"/>
          <w:szCs w:val="20"/>
        </w:rPr>
      </w:pPr>
      <w:r w:rsidRPr="008106BA">
        <w:rPr>
          <w:rFonts w:ascii="Arial" w:hAnsi="Arial" w:cs="Arial"/>
          <w:sz w:val="20"/>
          <w:szCs w:val="20"/>
        </w:rPr>
        <w:t xml:space="preserve">I prodotti chimici a disposizione </w:t>
      </w:r>
      <w:r w:rsidR="00AA6DAB" w:rsidRPr="008106BA">
        <w:rPr>
          <w:rFonts w:ascii="Arial" w:hAnsi="Arial" w:cs="Arial"/>
          <w:sz w:val="20"/>
          <w:szCs w:val="20"/>
        </w:rPr>
        <w:t>dovra</w:t>
      </w:r>
      <w:r w:rsidRPr="008106BA">
        <w:rPr>
          <w:rFonts w:ascii="Arial" w:hAnsi="Arial" w:cs="Arial"/>
          <w:sz w:val="20"/>
          <w:szCs w:val="20"/>
        </w:rPr>
        <w:t>nno essere segregati in aree specificatamente individuate e messe a disposizione dal Committente.</w:t>
      </w:r>
    </w:p>
    <w:p w:rsidR="00344C44" w:rsidRPr="008106BA" w:rsidRDefault="00344C44" w:rsidP="00344C44">
      <w:pPr>
        <w:jc w:val="both"/>
        <w:rPr>
          <w:rFonts w:ascii="Arial" w:hAnsi="Arial" w:cs="Arial"/>
          <w:sz w:val="20"/>
          <w:szCs w:val="20"/>
        </w:rPr>
      </w:pPr>
      <w:r w:rsidRPr="008106BA">
        <w:rPr>
          <w:rFonts w:ascii="Arial" w:hAnsi="Arial" w:cs="Arial"/>
          <w:sz w:val="20"/>
          <w:szCs w:val="20"/>
        </w:rPr>
        <w:t>Non dovranno essere lasciati prodotti abbandonati e senza etichettatura, dovrà essere evitati il contatto tra agenti chimici diversi.</w:t>
      </w:r>
    </w:p>
    <w:p w:rsidR="00344C44" w:rsidRPr="008106BA" w:rsidRDefault="00344C44" w:rsidP="00344C44">
      <w:pPr>
        <w:jc w:val="both"/>
        <w:rPr>
          <w:rFonts w:ascii="Arial" w:hAnsi="Arial" w:cs="Arial"/>
          <w:sz w:val="20"/>
          <w:szCs w:val="20"/>
        </w:rPr>
      </w:pPr>
      <w:r w:rsidRPr="008106BA">
        <w:rPr>
          <w:rFonts w:ascii="Arial" w:hAnsi="Arial" w:cs="Arial"/>
          <w:sz w:val="20"/>
          <w:szCs w:val="20"/>
        </w:rPr>
        <w:t>N</w:t>
      </w:r>
      <w:r w:rsidR="00AA6DAB" w:rsidRPr="008106BA">
        <w:rPr>
          <w:rFonts w:ascii="Arial" w:hAnsi="Arial" w:cs="Arial"/>
          <w:sz w:val="20"/>
          <w:szCs w:val="20"/>
        </w:rPr>
        <w:t>e</w:t>
      </w:r>
      <w:r w:rsidRPr="008106BA">
        <w:rPr>
          <w:rFonts w:ascii="Arial" w:hAnsi="Arial" w:cs="Arial"/>
          <w:sz w:val="20"/>
          <w:szCs w:val="20"/>
        </w:rPr>
        <w:t>ll’eventuale esigenza di diluire i prodotti chimici, l’addetto dovrà eseguire le operazioni in ambiente areato, a distanza di sicurezza da altre persone e con idonei contenitori.</w:t>
      </w:r>
    </w:p>
    <w:p w:rsidR="00344C44" w:rsidRPr="00011F11" w:rsidRDefault="00344C44" w:rsidP="00344C44">
      <w:pPr>
        <w:jc w:val="both"/>
        <w:rPr>
          <w:rFonts w:ascii="Arial" w:hAnsi="Arial" w:cs="Arial"/>
          <w:sz w:val="20"/>
          <w:szCs w:val="20"/>
        </w:rPr>
      </w:pPr>
      <w:r w:rsidRPr="008106BA">
        <w:rPr>
          <w:rFonts w:ascii="Arial" w:hAnsi="Arial" w:cs="Arial"/>
          <w:sz w:val="20"/>
          <w:szCs w:val="20"/>
        </w:rPr>
        <w:t>Dovrà essere evitato il più possibile l’utilizzo di prodotti infiammabili e facilmente infiammabili.</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numPr>
          <w:ilvl w:val="2"/>
          <w:numId w:val="2"/>
        </w:numPr>
        <w:jc w:val="both"/>
        <w:rPr>
          <w:rFonts w:ascii="Arial" w:hAnsi="Arial" w:cs="Arial"/>
          <w:sz w:val="20"/>
          <w:szCs w:val="20"/>
        </w:rPr>
      </w:pPr>
      <w:bookmarkStart w:id="11" w:name="__RefHeading__67_1279314094"/>
      <w:bookmarkEnd w:id="11"/>
      <w:r>
        <w:rPr>
          <w:rFonts w:ascii="Arial" w:hAnsi="Arial" w:cs="Arial"/>
          <w:b/>
          <w:bCs/>
          <w:sz w:val="20"/>
          <w:szCs w:val="20"/>
        </w:rPr>
        <w:lastRenderedPageBreak/>
        <w:t>PARTE - 4 – DOCUMENTO VALUTAZIONE RISCHIO DA INTERFERENZE</w:t>
      </w:r>
    </w:p>
    <w:p w:rsidR="00E60270" w:rsidRDefault="00E60270">
      <w:pPr>
        <w:jc w:val="both"/>
        <w:rPr>
          <w:rFonts w:ascii="Arial" w:hAnsi="Arial" w:cs="Arial"/>
          <w:sz w:val="20"/>
          <w:szCs w:val="20"/>
        </w:rPr>
      </w:pPr>
    </w:p>
    <w:p w:rsidR="00E60270" w:rsidRDefault="00E60270">
      <w:pPr>
        <w:numPr>
          <w:ilvl w:val="1"/>
          <w:numId w:val="2"/>
        </w:numPr>
        <w:jc w:val="both"/>
        <w:rPr>
          <w:rFonts w:ascii="Arial" w:hAnsi="Arial" w:cs="Arial"/>
          <w:sz w:val="20"/>
          <w:szCs w:val="20"/>
        </w:rPr>
      </w:pPr>
      <w:bookmarkStart w:id="12" w:name="__RefHeading__69_1279314094"/>
      <w:bookmarkEnd w:id="12"/>
      <w:r>
        <w:rPr>
          <w:rFonts w:ascii="Arial" w:hAnsi="Arial" w:cs="Arial"/>
          <w:b/>
          <w:bCs/>
          <w:sz w:val="20"/>
          <w:szCs w:val="20"/>
        </w:rPr>
        <w:t>1. Scopo e finalità</w:t>
      </w:r>
    </w:p>
    <w:p w:rsidR="00E60270" w:rsidRDefault="00E60270">
      <w:pPr>
        <w:jc w:val="both"/>
        <w:rPr>
          <w:rFonts w:ascii="Arial" w:hAnsi="Arial" w:cs="Arial"/>
          <w:i/>
          <w:color w:val="000000"/>
          <w:sz w:val="20"/>
          <w:szCs w:val="20"/>
        </w:rPr>
      </w:pPr>
      <w:r>
        <w:rPr>
          <w:rFonts w:ascii="Arial" w:hAnsi="Arial" w:cs="Arial"/>
          <w:sz w:val="20"/>
          <w:szCs w:val="20"/>
        </w:rPr>
        <w:t xml:space="preserve">Il presente capitolo” Documento di Valutazione dei Rischi da Interferenze” per i lavori in appalto (nel seguito DUVRI) è stato elaborato allo scopo di ottemperare a quanto previsto dall’art.26 del D. </w:t>
      </w:r>
      <w:proofErr w:type="spellStart"/>
      <w:r>
        <w:rPr>
          <w:rFonts w:ascii="Arial" w:hAnsi="Arial" w:cs="Arial"/>
          <w:sz w:val="20"/>
          <w:szCs w:val="20"/>
        </w:rPr>
        <w:t>Lgs</w:t>
      </w:r>
      <w:proofErr w:type="spellEnd"/>
      <w:r>
        <w:rPr>
          <w:rFonts w:ascii="Arial" w:hAnsi="Arial" w:cs="Arial"/>
          <w:sz w:val="20"/>
          <w:szCs w:val="20"/>
        </w:rPr>
        <w:t>. 81\08 che sul punto recita:</w:t>
      </w:r>
    </w:p>
    <w:p w:rsidR="00E60270" w:rsidRDefault="00E60270">
      <w:pPr>
        <w:jc w:val="both"/>
        <w:rPr>
          <w:rFonts w:ascii="Arial" w:hAnsi="Arial" w:cs="Arial"/>
          <w:sz w:val="20"/>
          <w:szCs w:val="20"/>
        </w:rPr>
      </w:pPr>
      <w:r>
        <w:rPr>
          <w:rFonts w:ascii="Arial" w:hAnsi="Arial" w:cs="Arial"/>
          <w:i/>
          <w:color w:val="000000"/>
          <w:sz w:val="20"/>
          <w:szCs w:val="20"/>
        </w:rPr>
        <w:t xml:space="preserve">comma 3“Il datore di lavoro committente promuove la cooperazione ed il coordinamento ……,elaborando un unico documento di valutazione dei rischi che indichi le misure adottate per eliminare o, ove ciò non è possibile, ridurre al minimo i rischi da interferenze. Tale documento è allegato al contratto di appalto o di opera </w:t>
      </w:r>
      <w:r>
        <w:rPr>
          <w:rFonts w:ascii="Arial" w:hAnsi="Arial" w:cs="Arial"/>
          <w:bCs/>
          <w:i/>
          <w:sz w:val="20"/>
          <w:szCs w:val="20"/>
        </w:rPr>
        <w:t>e va adeguato in funzione dell’evoluzione dei lavori, servizi e fornitura”</w:t>
      </w:r>
      <w:r>
        <w:rPr>
          <w:rFonts w:ascii="Arial" w:hAnsi="Arial" w:cs="Arial"/>
          <w:i/>
          <w:sz w:val="20"/>
          <w:szCs w:val="20"/>
        </w:rPr>
        <w:t xml:space="preserve">.. Le disposizioni del </w:t>
      </w:r>
      <w:r>
        <w:rPr>
          <w:rFonts w:ascii="Arial" w:hAnsi="Arial" w:cs="Arial"/>
          <w:i/>
          <w:color w:val="000000"/>
          <w:sz w:val="20"/>
          <w:szCs w:val="20"/>
        </w:rPr>
        <w:t>presente comma non si applicano ai rischi specifici propri dell’attività delle imprese appaltatrici o dei</w:t>
      </w:r>
      <w:r>
        <w:rPr>
          <w:rFonts w:ascii="Arial" w:hAnsi="Arial" w:cs="Arial"/>
          <w:i/>
          <w:sz w:val="20"/>
          <w:szCs w:val="20"/>
        </w:rPr>
        <w:t xml:space="preserve"> </w:t>
      </w:r>
      <w:r>
        <w:rPr>
          <w:rFonts w:ascii="Arial" w:hAnsi="Arial" w:cs="Arial"/>
          <w:i/>
          <w:color w:val="000000"/>
          <w:sz w:val="20"/>
          <w:szCs w:val="20"/>
        </w:rPr>
        <w:t xml:space="preserve">singoli lavoratori autonomi. </w:t>
      </w:r>
    </w:p>
    <w:p w:rsidR="00E60270" w:rsidRDefault="00E60270">
      <w:pPr>
        <w:jc w:val="both"/>
        <w:rPr>
          <w:rFonts w:ascii="Arial" w:hAnsi="Arial" w:cs="Arial"/>
          <w:sz w:val="20"/>
          <w:szCs w:val="20"/>
        </w:rPr>
      </w:pPr>
      <w:r>
        <w:rPr>
          <w:rFonts w:ascii="Arial" w:hAnsi="Arial" w:cs="Arial"/>
          <w:sz w:val="20"/>
          <w:szCs w:val="20"/>
        </w:rPr>
        <w:t xml:space="preserve">l’obbligo di cui al comma 3 non si applica ai servizi di natura intellettuale, alle mere forniture di materiali o attrezzature, </w:t>
      </w:r>
      <w:proofErr w:type="spellStart"/>
      <w:r>
        <w:rPr>
          <w:rFonts w:ascii="Arial" w:hAnsi="Arial" w:cs="Arial"/>
          <w:sz w:val="20"/>
          <w:szCs w:val="20"/>
        </w:rPr>
        <w:t>nonchè</w:t>
      </w:r>
      <w:proofErr w:type="spellEnd"/>
      <w:r>
        <w:rPr>
          <w:rFonts w:ascii="Arial" w:hAnsi="Arial" w:cs="Arial"/>
          <w:sz w:val="20"/>
          <w:szCs w:val="20"/>
        </w:rPr>
        <w:t xml:space="preserve"> ai lavori o servizi la cui durata non sia superiore ai due giorni, sempre che essi non comportino rischi derivanti dalla presenza di agenti cancerogeni, biologici, atmosfere esplosive o dalla presenza dei rischi particolari di cui all’allegato XI.</w:t>
      </w:r>
    </w:p>
    <w:p w:rsidR="00E60270" w:rsidRDefault="00E60270">
      <w:pPr>
        <w:jc w:val="both"/>
        <w:rPr>
          <w:rFonts w:ascii="Arial" w:hAnsi="Arial" w:cs="Arial"/>
          <w:sz w:val="20"/>
          <w:szCs w:val="20"/>
        </w:rPr>
      </w:pPr>
      <w:r>
        <w:rPr>
          <w:rFonts w:ascii="Arial" w:hAnsi="Arial" w:cs="Arial"/>
          <w:sz w:val="20"/>
          <w:szCs w:val="20"/>
        </w:rPr>
        <w:t>Il presente DUVRI è di tipo programmatico, descrivendo i criteri e le modalità gestionali per la risoluzione di interferenze che si dovessero di volta in volta determinare durante l’esecuzione delle singole attività richieste e la cui documentazione attestante l’eliminazione del rischio o la riduzione a valori almeno accettabili costituisce allegato al presente DUVRI.</w:t>
      </w:r>
    </w:p>
    <w:p w:rsidR="00E60270" w:rsidRDefault="00E60270">
      <w:pPr>
        <w:jc w:val="both"/>
        <w:rPr>
          <w:rFonts w:ascii="Arial" w:hAnsi="Arial" w:cs="Arial"/>
          <w:sz w:val="20"/>
          <w:szCs w:val="20"/>
        </w:rPr>
      </w:pPr>
    </w:p>
    <w:p w:rsidR="00E60270" w:rsidRDefault="00E60270">
      <w:pPr>
        <w:numPr>
          <w:ilvl w:val="1"/>
          <w:numId w:val="2"/>
        </w:numPr>
        <w:jc w:val="both"/>
        <w:rPr>
          <w:rFonts w:ascii="Arial" w:hAnsi="Arial" w:cs="Arial"/>
          <w:sz w:val="20"/>
          <w:szCs w:val="20"/>
        </w:rPr>
      </w:pPr>
      <w:bookmarkStart w:id="13" w:name="__RefHeading__71_1279314094"/>
      <w:bookmarkEnd w:id="13"/>
      <w:r>
        <w:rPr>
          <w:rFonts w:ascii="Arial" w:hAnsi="Arial" w:cs="Arial"/>
          <w:b/>
          <w:bCs/>
          <w:sz w:val="20"/>
          <w:szCs w:val="20"/>
        </w:rPr>
        <w:t>2. Considerazioni generali</w:t>
      </w:r>
    </w:p>
    <w:p w:rsidR="00E60270" w:rsidRDefault="00E60270">
      <w:pPr>
        <w:jc w:val="both"/>
        <w:rPr>
          <w:rFonts w:ascii="Arial" w:hAnsi="Arial" w:cs="Arial"/>
          <w:sz w:val="20"/>
          <w:szCs w:val="20"/>
        </w:rPr>
      </w:pPr>
      <w:r>
        <w:rPr>
          <w:rFonts w:ascii="Arial" w:hAnsi="Arial" w:cs="Arial"/>
          <w:sz w:val="20"/>
          <w:szCs w:val="20"/>
        </w:rPr>
        <w:t>In generale, per svolgere una determinata attività (es. sostituzione di una grondaia, pulizia di un’asta di fognatura) sono necessarie altre attività, propedeutiche e/o contemporanee e/o successive (es. ponteggi, apertura di tombini, pulizia, ecc).</w:t>
      </w:r>
    </w:p>
    <w:p w:rsidR="00E60270" w:rsidRDefault="00E60270">
      <w:pPr>
        <w:jc w:val="both"/>
        <w:rPr>
          <w:rFonts w:ascii="Arial" w:hAnsi="Arial" w:cs="Arial"/>
          <w:sz w:val="20"/>
          <w:szCs w:val="20"/>
        </w:rPr>
      </w:pPr>
      <w:r>
        <w:rPr>
          <w:rFonts w:ascii="Arial" w:hAnsi="Arial" w:cs="Arial"/>
          <w:sz w:val="20"/>
          <w:szCs w:val="20"/>
        </w:rPr>
        <w:t>A fronte del contratto le prestazioni vengono richieste di volta in volta in relazione alle esigenze manutentive e spesso interessano aree di impianto e componenti diversi, a volte sono di modesta entità e/o durata ma, soprattutto, per il singolo lavoro non è sufficientemente nota a preventivo (cioè, all’atto della formalizzazione del contratto) la presenza o meno e il tipo di attività che potrebbero essere in atto in quell’area al momento della richiesta della prestazione e dalle quali potrebbe derivare rischio da interferenza sulla medesima e viceversa.</w:t>
      </w:r>
    </w:p>
    <w:p w:rsidR="00E60270" w:rsidRDefault="00E60270">
      <w:pPr>
        <w:jc w:val="both"/>
        <w:rPr>
          <w:rFonts w:ascii="Arial" w:hAnsi="Arial" w:cs="Arial"/>
          <w:sz w:val="20"/>
          <w:szCs w:val="20"/>
        </w:rPr>
      </w:pPr>
      <w:r>
        <w:rPr>
          <w:rFonts w:ascii="Arial" w:hAnsi="Arial" w:cs="Arial"/>
          <w:sz w:val="20"/>
          <w:szCs w:val="20"/>
        </w:rPr>
        <w:t>Pertanto, la valutazione dei rischi da interferenze potrà essere eseguita solo al momento della richiesta della singola prestazione perché solo allora sarà noto il reale contesto operativo in relazione al quale verranno individuate ed attuate specifiche misure di protezione e prevenzione contro i rischi da interferenza per quella specifica situazione.</w:t>
      </w:r>
    </w:p>
    <w:p w:rsidR="00E60270" w:rsidRDefault="00E60270">
      <w:pPr>
        <w:jc w:val="both"/>
        <w:rPr>
          <w:rFonts w:ascii="Arial" w:hAnsi="Arial" w:cs="Arial"/>
          <w:sz w:val="20"/>
          <w:szCs w:val="20"/>
        </w:rPr>
      </w:pPr>
      <w:r>
        <w:rPr>
          <w:rFonts w:ascii="Arial" w:hAnsi="Arial" w:cs="Arial"/>
          <w:sz w:val="20"/>
          <w:szCs w:val="20"/>
        </w:rPr>
        <w:t>Questa circostanza, dunque, rende pressoché impossibile elaborare preventivamente il DUVRI da allegare al contratto perché a priori non è esattamente specificato l’”opera che si vuole realizzare”; solo in corso d’opera si configurano i “</w:t>
      </w:r>
      <w:proofErr w:type="spellStart"/>
      <w:r>
        <w:rPr>
          <w:rFonts w:ascii="Arial" w:hAnsi="Arial" w:cs="Arial"/>
          <w:sz w:val="20"/>
          <w:szCs w:val="20"/>
        </w:rPr>
        <w:t>micro-cantieri</w:t>
      </w:r>
      <w:proofErr w:type="spellEnd"/>
      <w:r>
        <w:rPr>
          <w:rFonts w:ascii="Arial" w:hAnsi="Arial" w:cs="Arial"/>
          <w:sz w:val="20"/>
          <w:szCs w:val="20"/>
        </w:rPr>
        <w:t>” per i quali è possibile anticipatamente elaborare il DUVRI specifico.</w:t>
      </w:r>
    </w:p>
    <w:p w:rsidR="00E60270" w:rsidRDefault="00E60270">
      <w:pPr>
        <w:jc w:val="both"/>
        <w:rPr>
          <w:rFonts w:ascii="Arial" w:hAnsi="Arial" w:cs="Arial"/>
          <w:sz w:val="20"/>
          <w:szCs w:val="20"/>
        </w:rPr>
      </w:pPr>
      <w:r>
        <w:rPr>
          <w:rFonts w:ascii="Arial" w:hAnsi="Arial" w:cs="Arial"/>
          <w:sz w:val="20"/>
          <w:szCs w:val="20"/>
        </w:rPr>
        <w:t>Il presente DUVRI è pertanto di tipo “programmatico” inteso cioè a regolamentare le modalità gestionali per l’analisi delle interferenze e le procedure documentali per conformare il requisito di legge; i documenti che verranno predisposti in corso d’opera per la gestione delle interferenze dei singoli “</w:t>
      </w:r>
      <w:proofErr w:type="spellStart"/>
      <w:r>
        <w:rPr>
          <w:rFonts w:ascii="Arial" w:hAnsi="Arial" w:cs="Arial"/>
          <w:sz w:val="20"/>
          <w:szCs w:val="20"/>
        </w:rPr>
        <w:t>micro-cantieri</w:t>
      </w:r>
      <w:proofErr w:type="spellEnd"/>
      <w:r>
        <w:rPr>
          <w:rFonts w:ascii="Arial" w:hAnsi="Arial" w:cs="Arial"/>
          <w:sz w:val="20"/>
          <w:szCs w:val="20"/>
        </w:rPr>
        <w:t xml:space="preserve">” che via </w:t>
      </w:r>
      <w:proofErr w:type="spellStart"/>
      <w:r>
        <w:rPr>
          <w:rFonts w:ascii="Arial" w:hAnsi="Arial" w:cs="Arial"/>
          <w:sz w:val="20"/>
          <w:szCs w:val="20"/>
        </w:rPr>
        <w:t>via</w:t>
      </w:r>
      <w:proofErr w:type="spellEnd"/>
      <w:r>
        <w:rPr>
          <w:rFonts w:ascii="Arial" w:hAnsi="Arial" w:cs="Arial"/>
          <w:sz w:val="20"/>
          <w:szCs w:val="20"/>
        </w:rPr>
        <w:t xml:space="preserve"> si determinano nel periodo di validità del contratto saranno archiviati unitamente alla documentazione di gestione del singolo contratto.</w:t>
      </w:r>
    </w:p>
    <w:p w:rsidR="00E60270" w:rsidRDefault="00E60270">
      <w:pPr>
        <w:jc w:val="both"/>
        <w:rPr>
          <w:rFonts w:ascii="Arial" w:hAnsi="Arial" w:cs="Arial"/>
          <w:sz w:val="20"/>
          <w:szCs w:val="20"/>
        </w:rPr>
      </w:pPr>
    </w:p>
    <w:p w:rsidR="00E60270" w:rsidRDefault="00E60270">
      <w:pPr>
        <w:numPr>
          <w:ilvl w:val="1"/>
          <w:numId w:val="2"/>
        </w:numPr>
        <w:jc w:val="both"/>
        <w:rPr>
          <w:rFonts w:ascii="Arial" w:hAnsi="Arial" w:cs="Arial"/>
          <w:color w:val="000000"/>
          <w:sz w:val="20"/>
          <w:szCs w:val="20"/>
        </w:rPr>
      </w:pPr>
      <w:bookmarkStart w:id="14" w:name="__RefHeading__73_1279314094"/>
      <w:bookmarkEnd w:id="14"/>
      <w:r>
        <w:rPr>
          <w:rFonts w:ascii="Arial" w:hAnsi="Arial" w:cs="Arial"/>
          <w:b/>
          <w:bCs/>
          <w:sz w:val="20"/>
          <w:szCs w:val="20"/>
        </w:rPr>
        <w:t>3. Approccio metodologico alla Valutazione del rischio da interferenze</w:t>
      </w:r>
    </w:p>
    <w:p w:rsidR="00E60270" w:rsidRDefault="00E60270">
      <w:pPr>
        <w:jc w:val="both"/>
        <w:rPr>
          <w:rFonts w:ascii="Arial" w:hAnsi="Arial" w:cs="Arial"/>
          <w:sz w:val="20"/>
          <w:szCs w:val="20"/>
        </w:rPr>
      </w:pPr>
      <w:r>
        <w:rPr>
          <w:rFonts w:ascii="Arial" w:hAnsi="Arial" w:cs="Arial"/>
          <w:color w:val="000000"/>
          <w:sz w:val="20"/>
          <w:szCs w:val="20"/>
        </w:rPr>
        <w:t>L’individuazione dei pericoli e la valutazione dei rischi ad essi associati, l’identificazione delle procedure, degli apprestamenti e delle attrezzature atte ad evitare i rischi derivanti dalla presenza simultanea di più imprese o lavoratori autonomi, può essere correttamente effettuata suddividendo l’attività complessiva in fasi e sub-fasi di lavoro utilizzando l’ allegato Tabella interferenze.</w:t>
      </w:r>
    </w:p>
    <w:p w:rsidR="00E60270" w:rsidRDefault="00E60270">
      <w:pPr>
        <w:jc w:val="both"/>
        <w:rPr>
          <w:rFonts w:ascii="Arial" w:hAnsi="Arial" w:cs="Arial"/>
          <w:sz w:val="20"/>
          <w:szCs w:val="20"/>
        </w:rPr>
      </w:pPr>
      <w:r>
        <w:rPr>
          <w:rFonts w:ascii="Arial" w:hAnsi="Arial" w:cs="Arial"/>
          <w:sz w:val="20"/>
          <w:szCs w:val="20"/>
        </w:rPr>
        <w:t>Per ciascuna sub-fase va data precisa indicazione di:</w:t>
      </w:r>
    </w:p>
    <w:p w:rsidR="00E60270" w:rsidRDefault="00E60270">
      <w:pPr>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1994"/>
        <w:gridCol w:w="1932"/>
        <w:gridCol w:w="2057"/>
        <w:gridCol w:w="3653"/>
      </w:tblGrid>
      <w:tr w:rsidR="00E60270">
        <w:tc>
          <w:tcPr>
            <w:tcW w:w="1994" w:type="dxa"/>
            <w:tcBorders>
              <w:top w:val="single" w:sz="1" w:space="0" w:color="000000"/>
              <w:left w:val="single" w:sz="1" w:space="0" w:color="000000"/>
              <w:bottom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t>Zona interessata</w:t>
            </w:r>
          </w:p>
        </w:tc>
        <w:tc>
          <w:tcPr>
            <w:tcW w:w="1932" w:type="dxa"/>
            <w:tcBorders>
              <w:top w:val="single" w:sz="1" w:space="0" w:color="000000"/>
              <w:left w:val="single" w:sz="1" w:space="0" w:color="000000"/>
              <w:bottom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t>Attività</w:t>
            </w:r>
          </w:p>
        </w:tc>
        <w:tc>
          <w:tcPr>
            <w:tcW w:w="2057" w:type="dxa"/>
            <w:tcBorders>
              <w:top w:val="single" w:sz="1" w:space="0" w:color="000000"/>
              <w:left w:val="single" w:sz="1" w:space="0" w:color="000000"/>
              <w:bottom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t>Fattori di rischio</w:t>
            </w:r>
          </w:p>
        </w:tc>
        <w:tc>
          <w:tcPr>
            <w:tcW w:w="3653" w:type="dxa"/>
            <w:tcBorders>
              <w:top w:val="single" w:sz="1" w:space="0" w:color="000000"/>
              <w:left w:val="single" w:sz="1" w:space="0" w:color="000000"/>
              <w:bottom w:val="single" w:sz="1" w:space="0" w:color="000000"/>
              <w:right w:val="single" w:sz="1" w:space="0" w:color="000000"/>
            </w:tcBorders>
            <w:shd w:val="clear" w:color="auto" w:fill="CCCCCC"/>
          </w:tcPr>
          <w:p w:rsidR="00E60270" w:rsidRDefault="00E60270">
            <w:pPr>
              <w:pStyle w:val="Contenutotabella"/>
            </w:pPr>
            <w:r>
              <w:rPr>
                <w:rFonts w:ascii="Arial" w:hAnsi="Arial" w:cs="Arial"/>
                <w:b/>
                <w:bCs/>
                <w:sz w:val="20"/>
                <w:szCs w:val="20"/>
              </w:rPr>
              <w:t>Provvedimenti</w:t>
            </w:r>
          </w:p>
        </w:tc>
      </w:tr>
    </w:tbl>
    <w:p w:rsidR="00E60270" w:rsidRDefault="00E60270">
      <w:pPr>
        <w:jc w:val="both"/>
      </w:pPr>
    </w:p>
    <w:p w:rsidR="00E60270" w:rsidRDefault="00E60270">
      <w:pPr>
        <w:jc w:val="both"/>
        <w:rPr>
          <w:rFonts w:ascii="Arial" w:hAnsi="Arial" w:cs="Arial"/>
          <w:sz w:val="20"/>
          <w:szCs w:val="20"/>
        </w:rPr>
      </w:pPr>
      <w:r>
        <w:rPr>
          <w:rFonts w:ascii="Arial" w:hAnsi="Arial" w:cs="Arial"/>
          <w:sz w:val="20"/>
          <w:szCs w:val="20"/>
        </w:rPr>
        <w:t xml:space="preserve">L’approccio sopra descritto, evidentemente, è di natura iterativa finalizzato alla ricerca della soluzione “soddisfacente”. Le possibili diverse articolazioni spazio – tempo delle sub-fasi interferenti comportano un aggiornamento del programma lavori e quindi un nuovo processo di analisi per l’individuazione delle “nuove” </w:t>
      </w:r>
      <w:r>
        <w:rPr>
          <w:rFonts w:ascii="Arial" w:hAnsi="Arial" w:cs="Arial"/>
          <w:sz w:val="20"/>
          <w:szCs w:val="20"/>
        </w:rPr>
        <w:lastRenderedPageBreak/>
        <w:t>possibili interferenze.</w:t>
      </w:r>
    </w:p>
    <w:p w:rsidR="00E60270" w:rsidRDefault="00E60270">
      <w:pPr>
        <w:jc w:val="both"/>
        <w:rPr>
          <w:rFonts w:ascii="Arial" w:hAnsi="Arial" w:cs="Arial"/>
          <w:color w:val="000000"/>
          <w:sz w:val="20"/>
          <w:szCs w:val="20"/>
        </w:rPr>
      </w:pPr>
      <w:r>
        <w:rPr>
          <w:rFonts w:ascii="Arial" w:hAnsi="Arial" w:cs="Arial"/>
          <w:sz w:val="20"/>
          <w:szCs w:val="20"/>
        </w:rPr>
        <w:t>La scelta ricadrà nella soluzione che, ottimizzando i requisiti “contrattuali”, sia soddisfacente sotto il profilo della sicurezza, minimizzando i rischi da interferenze.</w:t>
      </w:r>
    </w:p>
    <w:p w:rsidR="00336499" w:rsidRDefault="00336499">
      <w:pPr>
        <w:jc w:val="both"/>
        <w:rPr>
          <w:rFonts w:ascii="Arial" w:hAnsi="Arial" w:cs="Arial"/>
          <w:color w:val="000000"/>
          <w:sz w:val="20"/>
          <w:szCs w:val="20"/>
        </w:rPr>
      </w:pPr>
    </w:p>
    <w:p w:rsidR="00E60270" w:rsidRDefault="00E60270">
      <w:pPr>
        <w:jc w:val="both"/>
        <w:rPr>
          <w:rFonts w:ascii="Arial" w:hAnsi="Arial" w:cs="Arial"/>
          <w:sz w:val="20"/>
          <w:szCs w:val="20"/>
        </w:rPr>
      </w:pPr>
      <w:r>
        <w:rPr>
          <w:rFonts w:ascii="Arial" w:hAnsi="Arial" w:cs="Arial"/>
          <w:color w:val="000000"/>
          <w:sz w:val="20"/>
          <w:szCs w:val="20"/>
        </w:rPr>
        <w:t xml:space="preserve">Nella </w:t>
      </w:r>
      <w:r>
        <w:rPr>
          <w:rFonts w:ascii="Arial" w:hAnsi="Arial" w:cs="Arial"/>
          <w:sz w:val="20"/>
          <w:szCs w:val="20"/>
        </w:rPr>
        <w:t>Tabella fattori di rischio interferenze</w:t>
      </w:r>
      <w:r>
        <w:rPr>
          <w:rFonts w:ascii="Arial" w:hAnsi="Arial" w:cs="Arial"/>
          <w:color w:val="000000"/>
          <w:sz w:val="20"/>
          <w:szCs w:val="20"/>
        </w:rPr>
        <w:t xml:space="preserve"> sono riportati, per i principali fattori di rischio interferenti, le misure preventive e protettive. La tabella può essere integrata, sulla base delle  specifiche situazioni.</w:t>
      </w:r>
    </w:p>
    <w:p w:rsidR="00E60270" w:rsidRDefault="00E60270" w:rsidP="00336499">
      <w:pPr>
        <w:jc w:val="both"/>
        <w:rPr>
          <w:rFonts w:ascii="Arial" w:hAnsi="Arial" w:cs="Arial"/>
          <w:sz w:val="20"/>
          <w:szCs w:val="20"/>
        </w:rPr>
      </w:pPr>
      <w:r>
        <w:rPr>
          <w:rFonts w:ascii="Arial" w:hAnsi="Arial" w:cs="Arial"/>
          <w:sz w:val="20"/>
          <w:szCs w:val="20"/>
        </w:rPr>
        <w:t>L’adozione di uno dei due provvedimenti sfasamento temporale e sfasamento spaziale se adottati, comporta l’automatica risoluzione dei rischi da interferenza e non richiedono le ulteriori azioni previste dalla presente procedura per la valutazione dei rischi da interferenza.</w:t>
      </w:r>
    </w:p>
    <w:p w:rsidR="00E60270" w:rsidRDefault="00E60270">
      <w:pPr>
        <w:sectPr w:rsidR="00E60270">
          <w:headerReference w:type="default" r:id="rId8"/>
          <w:footerReference w:type="default" r:id="rId9"/>
          <w:pgSz w:w="11906" w:h="16838"/>
          <w:pgMar w:top="1969" w:right="1134" w:bottom="1693" w:left="1134" w:header="1134" w:footer="1134" w:gutter="0"/>
          <w:cols w:space="720"/>
          <w:docGrid w:linePitch="312" w:charSpace="-6554"/>
        </w:sectPr>
      </w:pPr>
      <w:bookmarkStart w:id="15" w:name="__RefHeading__75_1279314094"/>
      <w:bookmarkEnd w:id="15"/>
    </w:p>
    <w:p w:rsidR="00E60270" w:rsidRDefault="00E60270">
      <w:pPr>
        <w:jc w:val="both"/>
        <w:rPr>
          <w:rFonts w:ascii="Arial" w:hAnsi="Arial" w:cs="Arial"/>
          <w:sz w:val="20"/>
          <w:szCs w:val="20"/>
        </w:rPr>
      </w:pPr>
    </w:p>
    <w:p w:rsidR="00E60270" w:rsidRDefault="00E60270">
      <w:pPr>
        <w:rPr>
          <w:rFonts w:ascii="Arial" w:hAnsi="Arial" w:cs="Arial"/>
          <w:b/>
          <w:bCs/>
          <w:sz w:val="20"/>
          <w:szCs w:val="20"/>
        </w:rPr>
      </w:pPr>
      <w:r>
        <w:rPr>
          <w:rFonts w:ascii="Arial" w:hAnsi="Arial" w:cs="Arial"/>
          <w:b/>
          <w:bCs/>
          <w:sz w:val="20"/>
          <w:szCs w:val="20"/>
        </w:rPr>
        <w:t xml:space="preserve">ATTIVITA': </w:t>
      </w:r>
      <w:r w:rsidR="00336499">
        <w:rPr>
          <w:rFonts w:ascii="Arial" w:hAnsi="Arial" w:cs="Arial"/>
          <w:b/>
          <w:bCs/>
          <w:sz w:val="20"/>
          <w:szCs w:val="20"/>
        </w:rPr>
        <w:t>GESTIONE MAGAZZINO E MOVIMENTAZIONE MERCI</w:t>
      </w:r>
    </w:p>
    <w:p w:rsidR="00E60270" w:rsidRDefault="00E60270">
      <w:pPr>
        <w:sectPr w:rsidR="00E60270">
          <w:type w:val="continuous"/>
          <w:pgSz w:w="11906" w:h="16838"/>
          <w:pgMar w:top="1969" w:right="1134" w:bottom="1693" w:left="1134" w:header="1134" w:footer="1134" w:gutter="0"/>
          <w:cols w:space="720"/>
          <w:docGrid w:linePitch="312" w:charSpace="-6554"/>
        </w:sectPr>
      </w:pPr>
    </w:p>
    <w:tbl>
      <w:tblPr>
        <w:tblW w:w="0" w:type="auto"/>
        <w:tblInd w:w="55" w:type="dxa"/>
        <w:tblLayout w:type="fixed"/>
        <w:tblCellMar>
          <w:top w:w="55" w:type="dxa"/>
          <w:left w:w="55" w:type="dxa"/>
          <w:bottom w:w="55" w:type="dxa"/>
          <w:right w:w="55" w:type="dxa"/>
        </w:tblCellMar>
        <w:tblLook w:val="0000"/>
      </w:tblPr>
      <w:tblGrid>
        <w:gridCol w:w="1994"/>
        <w:gridCol w:w="1981"/>
        <w:gridCol w:w="2008"/>
        <w:gridCol w:w="3642"/>
      </w:tblGrid>
      <w:tr w:rsidR="00E60270">
        <w:trPr>
          <w:tblHeader/>
        </w:trPr>
        <w:tc>
          <w:tcPr>
            <w:tcW w:w="1994" w:type="dxa"/>
            <w:tcBorders>
              <w:top w:val="single" w:sz="1" w:space="0" w:color="000000"/>
              <w:left w:val="single" w:sz="1" w:space="0" w:color="000000"/>
              <w:bottom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lastRenderedPageBreak/>
              <w:t>Zona interessata</w:t>
            </w:r>
          </w:p>
        </w:tc>
        <w:tc>
          <w:tcPr>
            <w:tcW w:w="1981" w:type="dxa"/>
            <w:tcBorders>
              <w:top w:val="single" w:sz="1" w:space="0" w:color="000000"/>
              <w:left w:val="single" w:sz="1" w:space="0" w:color="000000"/>
              <w:bottom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t>Attività</w:t>
            </w:r>
          </w:p>
        </w:tc>
        <w:tc>
          <w:tcPr>
            <w:tcW w:w="2008" w:type="dxa"/>
            <w:tcBorders>
              <w:top w:val="single" w:sz="1" w:space="0" w:color="000000"/>
              <w:left w:val="single" w:sz="1" w:space="0" w:color="000000"/>
              <w:bottom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t>Fattori di rischio</w:t>
            </w:r>
          </w:p>
        </w:tc>
        <w:tc>
          <w:tcPr>
            <w:tcW w:w="3642" w:type="dxa"/>
            <w:tcBorders>
              <w:top w:val="single" w:sz="1" w:space="0" w:color="000000"/>
              <w:left w:val="single" w:sz="1" w:space="0" w:color="000000"/>
              <w:bottom w:val="single" w:sz="1" w:space="0" w:color="000000"/>
              <w:right w:val="single" w:sz="1" w:space="0" w:color="000000"/>
            </w:tcBorders>
            <w:shd w:val="clear" w:color="auto" w:fill="CCCCCC"/>
          </w:tcPr>
          <w:p w:rsidR="00E60270" w:rsidRDefault="00E60270">
            <w:pPr>
              <w:pStyle w:val="Contenutotabella"/>
              <w:rPr>
                <w:rFonts w:ascii="Arial" w:hAnsi="Arial" w:cs="Arial"/>
                <w:b/>
                <w:bCs/>
                <w:sz w:val="20"/>
                <w:szCs w:val="20"/>
              </w:rPr>
            </w:pPr>
            <w:r>
              <w:rPr>
                <w:rFonts w:ascii="Arial" w:hAnsi="Arial" w:cs="Arial"/>
                <w:b/>
                <w:bCs/>
                <w:sz w:val="20"/>
                <w:szCs w:val="20"/>
              </w:rPr>
              <w:t>Provvedimenti</w:t>
            </w:r>
          </w:p>
        </w:tc>
      </w:tr>
      <w:tr w:rsidR="00E60270">
        <w:tc>
          <w:tcPr>
            <w:tcW w:w="1994" w:type="dxa"/>
            <w:tcBorders>
              <w:left w:val="single" w:sz="1" w:space="0" w:color="000000"/>
            </w:tcBorders>
            <w:shd w:val="clear" w:color="auto" w:fill="auto"/>
          </w:tcPr>
          <w:p w:rsidR="00E60270" w:rsidRDefault="00E60270">
            <w:pPr>
              <w:pStyle w:val="Contenutotabella"/>
              <w:rPr>
                <w:rFonts w:ascii="Arial" w:hAnsi="Arial" w:cs="Arial"/>
                <w:b/>
                <w:bCs/>
                <w:sz w:val="20"/>
                <w:szCs w:val="20"/>
              </w:rPr>
            </w:pPr>
            <w:r>
              <w:rPr>
                <w:rFonts w:ascii="Arial" w:hAnsi="Arial" w:cs="Arial"/>
                <w:b/>
                <w:bCs/>
                <w:sz w:val="20"/>
                <w:szCs w:val="20"/>
              </w:rPr>
              <w:t>C.S. Beato Pellegrino:</w:t>
            </w:r>
          </w:p>
          <w:p w:rsidR="00E60270" w:rsidRDefault="00D64BD0">
            <w:pPr>
              <w:pStyle w:val="Contenutotabella"/>
              <w:rPr>
                <w:rFonts w:ascii="Arial" w:hAnsi="Arial" w:cs="Arial"/>
                <w:sz w:val="16"/>
                <w:szCs w:val="16"/>
              </w:rPr>
            </w:pPr>
            <w:r>
              <w:rPr>
                <w:rFonts w:ascii="Arial" w:hAnsi="Arial" w:cs="Arial"/>
                <w:b/>
                <w:bCs/>
                <w:sz w:val="20"/>
                <w:szCs w:val="20"/>
              </w:rPr>
              <w:t>locali deposito e magazzino</w:t>
            </w:r>
          </w:p>
        </w:tc>
        <w:tc>
          <w:tcPr>
            <w:tcW w:w="1981" w:type="dxa"/>
            <w:tcBorders>
              <w:left w:val="single" w:sz="1" w:space="0" w:color="000000"/>
            </w:tcBorders>
            <w:shd w:val="clear" w:color="auto" w:fill="auto"/>
          </w:tcPr>
          <w:p w:rsidR="00E60270" w:rsidRDefault="00D64BD0">
            <w:pPr>
              <w:rPr>
                <w:rFonts w:ascii="Arial" w:hAnsi="Arial" w:cs="Arial"/>
                <w:sz w:val="16"/>
                <w:szCs w:val="16"/>
              </w:rPr>
            </w:pPr>
            <w:r>
              <w:rPr>
                <w:rFonts w:ascii="Arial" w:hAnsi="Arial" w:cs="Arial"/>
                <w:sz w:val="16"/>
                <w:szCs w:val="16"/>
              </w:rPr>
              <w:t>Movimentazione merci per  ricezione, immagazzinamento e consegna</w:t>
            </w:r>
          </w:p>
        </w:tc>
        <w:tc>
          <w:tcPr>
            <w:tcW w:w="2008" w:type="dxa"/>
            <w:tcBorders>
              <w:left w:val="single" w:sz="1" w:space="0" w:color="000000"/>
            </w:tcBorders>
            <w:shd w:val="clear" w:color="auto" w:fill="auto"/>
          </w:tcPr>
          <w:p w:rsidR="00E60270" w:rsidRDefault="00E60270">
            <w:pPr>
              <w:pStyle w:val="Contenutotabella"/>
              <w:ind w:left="-10" w:right="5"/>
              <w:rPr>
                <w:rFonts w:ascii="Arial" w:hAnsi="Arial" w:cs="Arial"/>
                <w:sz w:val="16"/>
                <w:szCs w:val="16"/>
              </w:rPr>
            </w:pPr>
            <w:r>
              <w:rPr>
                <w:rFonts w:ascii="Arial" w:hAnsi="Arial" w:cs="Arial"/>
                <w:sz w:val="16"/>
                <w:szCs w:val="16"/>
              </w:rPr>
              <w:t>- Scivolamento.</w:t>
            </w:r>
          </w:p>
          <w:p w:rsidR="00E60270" w:rsidRDefault="00E60270">
            <w:pPr>
              <w:pStyle w:val="Contenutotabella"/>
              <w:ind w:left="-10" w:right="5"/>
              <w:rPr>
                <w:rFonts w:ascii="Arial" w:hAnsi="Arial" w:cs="Arial"/>
                <w:sz w:val="16"/>
                <w:szCs w:val="16"/>
              </w:rPr>
            </w:pPr>
            <w:r>
              <w:rPr>
                <w:rFonts w:ascii="Arial" w:hAnsi="Arial" w:cs="Arial"/>
                <w:sz w:val="16"/>
                <w:szCs w:val="16"/>
              </w:rPr>
              <w:t xml:space="preserve">- Schiacciamento arti </w:t>
            </w:r>
            <w:r w:rsidR="00761FED">
              <w:rPr>
                <w:rFonts w:ascii="Arial" w:hAnsi="Arial" w:cs="Arial"/>
                <w:sz w:val="16"/>
                <w:szCs w:val="16"/>
              </w:rPr>
              <w:t xml:space="preserve">superiori e </w:t>
            </w:r>
            <w:r>
              <w:rPr>
                <w:rFonts w:ascii="Arial" w:hAnsi="Arial" w:cs="Arial"/>
                <w:sz w:val="16"/>
                <w:szCs w:val="16"/>
              </w:rPr>
              <w:t>inferiori;</w:t>
            </w:r>
          </w:p>
          <w:p w:rsidR="00E60270" w:rsidRDefault="00E60270">
            <w:pPr>
              <w:pStyle w:val="Contenutotabella"/>
              <w:ind w:right="5"/>
              <w:rPr>
                <w:rFonts w:ascii="Arial" w:hAnsi="Arial" w:cs="Arial"/>
                <w:sz w:val="16"/>
                <w:szCs w:val="16"/>
              </w:rPr>
            </w:pPr>
          </w:p>
        </w:tc>
        <w:tc>
          <w:tcPr>
            <w:tcW w:w="3642" w:type="dxa"/>
            <w:tcBorders>
              <w:left w:val="single" w:sz="1" w:space="0" w:color="000000"/>
              <w:right w:val="single" w:sz="1" w:space="0" w:color="000000"/>
            </w:tcBorders>
            <w:shd w:val="clear" w:color="auto" w:fill="auto"/>
          </w:tcPr>
          <w:p w:rsidR="00E60270" w:rsidRDefault="00E60270">
            <w:pPr>
              <w:pStyle w:val="Contenutotabella"/>
              <w:rPr>
                <w:rFonts w:ascii="Arial" w:hAnsi="Arial" w:cs="Arial"/>
                <w:sz w:val="16"/>
                <w:szCs w:val="16"/>
              </w:rPr>
            </w:pPr>
            <w:r>
              <w:rPr>
                <w:rFonts w:ascii="Arial" w:hAnsi="Arial" w:cs="Arial"/>
                <w:b/>
                <w:bCs/>
                <w:sz w:val="16"/>
                <w:szCs w:val="16"/>
              </w:rPr>
              <w:t>A carico dell'Ente:</w:t>
            </w:r>
          </w:p>
          <w:p w:rsidR="00E60270" w:rsidRDefault="00E60270">
            <w:pPr>
              <w:pStyle w:val="Contenutotabella"/>
              <w:rPr>
                <w:rFonts w:ascii="Arial" w:hAnsi="Arial" w:cs="Arial"/>
                <w:sz w:val="16"/>
                <w:szCs w:val="16"/>
              </w:rPr>
            </w:pPr>
            <w:r>
              <w:rPr>
                <w:rFonts w:ascii="Arial" w:hAnsi="Arial" w:cs="Arial"/>
                <w:sz w:val="16"/>
                <w:szCs w:val="16"/>
              </w:rPr>
              <w:t xml:space="preserve">- informazione </w:t>
            </w:r>
          </w:p>
          <w:p w:rsidR="00E60270" w:rsidRDefault="00E60270">
            <w:pPr>
              <w:snapToGrid w:val="0"/>
              <w:rPr>
                <w:rFonts w:ascii="Arial" w:hAnsi="Arial" w:cs="Arial"/>
                <w:b/>
                <w:bCs/>
                <w:sz w:val="16"/>
                <w:szCs w:val="16"/>
              </w:rPr>
            </w:pPr>
            <w:r>
              <w:rPr>
                <w:rFonts w:ascii="Arial" w:hAnsi="Arial" w:cs="Arial"/>
                <w:sz w:val="16"/>
                <w:szCs w:val="16"/>
              </w:rPr>
              <w:t xml:space="preserve">- regolamentazione degli accessi all’area </w:t>
            </w:r>
          </w:p>
          <w:p w:rsidR="00E60270" w:rsidRDefault="00E60270">
            <w:pPr>
              <w:pStyle w:val="Contenutotabella"/>
              <w:rPr>
                <w:rFonts w:ascii="Arial" w:hAnsi="Arial" w:cs="Arial"/>
                <w:sz w:val="16"/>
                <w:szCs w:val="16"/>
              </w:rPr>
            </w:pPr>
            <w:r>
              <w:rPr>
                <w:rFonts w:ascii="Arial" w:hAnsi="Arial" w:cs="Arial"/>
                <w:b/>
                <w:bCs/>
                <w:sz w:val="16"/>
                <w:szCs w:val="16"/>
              </w:rPr>
              <w:t>A carico della Ditta:</w:t>
            </w:r>
          </w:p>
          <w:p w:rsidR="00E60270" w:rsidRDefault="00E60270">
            <w:pPr>
              <w:pStyle w:val="Contenutotabella"/>
              <w:rPr>
                <w:rFonts w:ascii="Arial" w:hAnsi="Arial" w:cs="Arial"/>
                <w:sz w:val="16"/>
                <w:szCs w:val="16"/>
              </w:rPr>
            </w:pPr>
            <w:r>
              <w:rPr>
                <w:rFonts w:ascii="Arial" w:hAnsi="Arial" w:cs="Arial"/>
                <w:sz w:val="16"/>
                <w:szCs w:val="16"/>
              </w:rPr>
              <w:t xml:space="preserve">- informazione </w:t>
            </w:r>
          </w:p>
          <w:p w:rsidR="00E60270" w:rsidRDefault="00E60270">
            <w:pPr>
              <w:pStyle w:val="Contenutotabella"/>
              <w:rPr>
                <w:rFonts w:ascii="Arial" w:hAnsi="Arial" w:cs="Arial"/>
                <w:sz w:val="16"/>
                <w:szCs w:val="16"/>
              </w:rPr>
            </w:pPr>
            <w:r>
              <w:rPr>
                <w:rFonts w:ascii="Arial" w:hAnsi="Arial" w:cs="Arial"/>
                <w:sz w:val="16"/>
                <w:szCs w:val="16"/>
              </w:rPr>
              <w:t>- formazione</w:t>
            </w:r>
          </w:p>
          <w:p w:rsidR="00E60270" w:rsidRDefault="00E60270">
            <w:pPr>
              <w:pStyle w:val="Contenutotabella"/>
              <w:rPr>
                <w:rFonts w:ascii="Arial" w:hAnsi="Arial" w:cs="Arial"/>
                <w:sz w:val="16"/>
                <w:szCs w:val="16"/>
              </w:rPr>
            </w:pPr>
            <w:r>
              <w:rPr>
                <w:rFonts w:ascii="Arial" w:hAnsi="Arial" w:cs="Arial"/>
                <w:sz w:val="16"/>
                <w:szCs w:val="16"/>
              </w:rPr>
              <w:t xml:space="preserve">- utilizzo adeguati DPI (scarpe antinfortunistiche, guanti, </w:t>
            </w:r>
            <w:proofErr w:type="spellStart"/>
            <w:r>
              <w:rPr>
                <w:rFonts w:ascii="Arial" w:hAnsi="Arial" w:cs="Arial"/>
                <w:sz w:val="16"/>
                <w:szCs w:val="16"/>
              </w:rPr>
              <w:t>etc</w:t>
            </w:r>
            <w:proofErr w:type="spellEnd"/>
            <w:r>
              <w:rPr>
                <w:rFonts w:ascii="Arial" w:hAnsi="Arial" w:cs="Arial"/>
                <w:sz w:val="16"/>
                <w:szCs w:val="16"/>
              </w:rPr>
              <w:t>)</w:t>
            </w:r>
          </w:p>
          <w:p w:rsidR="00E60270" w:rsidRDefault="00E60270">
            <w:pPr>
              <w:pStyle w:val="Contenutotabella"/>
            </w:pPr>
            <w:r>
              <w:rPr>
                <w:rFonts w:ascii="Arial" w:hAnsi="Arial" w:cs="Arial"/>
                <w:sz w:val="16"/>
                <w:szCs w:val="16"/>
              </w:rPr>
              <w:t>- apposizione di segnaletica adeguata (pavimento bagnato)</w:t>
            </w:r>
          </w:p>
        </w:tc>
      </w:tr>
      <w:tr w:rsidR="004D2995" w:rsidRPr="00011F11">
        <w:tc>
          <w:tcPr>
            <w:tcW w:w="1994" w:type="dxa"/>
            <w:tcBorders>
              <w:left w:val="single" w:sz="1" w:space="0" w:color="000000"/>
              <w:bottom w:val="single" w:sz="1" w:space="0" w:color="000000"/>
            </w:tcBorders>
            <w:shd w:val="clear" w:color="auto" w:fill="auto"/>
          </w:tcPr>
          <w:p w:rsidR="004D2995" w:rsidRPr="00011F11" w:rsidRDefault="004D2995" w:rsidP="0047601C">
            <w:pPr>
              <w:snapToGrid w:val="0"/>
              <w:rPr>
                <w:rFonts w:ascii="Arial" w:hAnsi="Arial" w:cs="Arial"/>
                <w:sz w:val="16"/>
                <w:szCs w:val="16"/>
              </w:rPr>
            </w:pPr>
          </w:p>
        </w:tc>
        <w:tc>
          <w:tcPr>
            <w:tcW w:w="1981" w:type="dxa"/>
            <w:tcBorders>
              <w:left w:val="single" w:sz="1" w:space="0" w:color="000000"/>
              <w:bottom w:val="single" w:sz="1" w:space="0" w:color="000000"/>
            </w:tcBorders>
            <w:shd w:val="clear" w:color="auto" w:fill="auto"/>
          </w:tcPr>
          <w:p w:rsidR="004D2995" w:rsidRPr="00011F11" w:rsidRDefault="004D2995" w:rsidP="0047601C">
            <w:pPr>
              <w:snapToGrid w:val="0"/>
              <w:rPr>
                <w:rFonts w:ascii="Arial" w:hAnsi="Arial" w:cs="Arial"/>
                <w:sz w:val="16"/>
                <w:szCs w:val="16"/>
              </w:rPr>
            </w:pPr>
            <w:r w:rsidRPr="00011F11">
              <w:rPr>
                <w:rFonts w:ascii="Arial" w:hAnsi="Arial" w:cs="Arial"/>
                <w:sz w:val="16"/>
                <w:szCs w:val="16"/>
              </w:rPr>
              <w:t>Pulizie ordinarie, periodiche e straordinarie</w:t>
            </w:r>
          </w:p>
        </w:tc>
        <w:tc>
          <w:tcPr>
            <w:tcW w:w="2008" w:type="dxa"/>
            <w:tcBorders>
              <w:left w:val="single" w:sz="1" w:space="0" w:color="000000"/>
              <w:bottom w:val="single" w:sz="1" w:space="0" w:color="000000"/>
            </w:tcBorders>
            <w:shd w:val="clear" w:color="auto" w:fill="auto"/>
          </w:tcPr>
          <w:p w:rsidR="004D2995" w:rsidRPr="00011F11" w:rsidRDefault="004D2995" w:rsidP="0047601C">
            <w:pPr>
              <w:snapToGrid w:val="0"/>
              <w:jc w:val="both"/>
              <w:rPr>
                <w:rFonts w:ascii="Arial" w:hAnsi="Arial" w:cs="Arial"/>
                <w:b/>
                <w:bCs/>
                <w:sz w:val="16"/>
                <w:szCs w:val="16"/>
              </w:rPr>
            </w:pPr>
            <w:r w:rsidRPr="00011F11">
              <w:rPr>
                <w:rFonts w:ascii="Arial" w:hAnsi="Arial" w:cs="Arial"/>
                <w:sz w:val="16"/>
                <w:szCs w:val="16"/>
              </w:rPr>
              <w:t>chimico</w:t>
            </w:r>
          </w:p>
        </w:tc>
        <w:tc>
          <w:tcPr>
            <w:tcW w:w="3642" w:type="dxa"/>
            <w:tcBorders>
              <w:left w:val="single" w:sz="1" w:space="0" w:color="000000"/>
              <w:bottom w:val="single" w:sz="1" w:space="0" w:color="000000"/>
              <w:right w:val="single" w:sz="1" w:space="0" w:color="000000"/>
            </w:tcBorders>
            <w:shd w:val="clear" w:color="auto" w:fill="auto"/>
          </w:tcPr>
          <w:p w:rsidR="004D2995" w:rsidRPr="00011F11" w:rsidRDefault="004D2995" w:rsidP="0047601C">
            <w:pPr>
              <w:pStyle w:val="Contenutotabella"/>
              <w:rPr>
                <w:rFonts w:ascii="Arial" w:hAnsi="Arial" w:cs="Arial"/>
                <w:sz w:val="16"/>
                <w:szCs w:val="16"/>
              </w:rPr>
            </w:pPr>
            <w:r w:rsidRPr="00011F11">
              <w:rPr>
                <w:rFonts w:ascii="Arial" w:hAnsi="Arial" w:cs="Arial"/>
                <w:b/>
                <w:bCs/>
                <w:sz w:val="16"/>
                <w:szCs w:val="16"/>
              </w:rPr>
              <w:t>A carico dell'Ente:</w:t>
            </w:r>
          </w:p>
          <w:p w:rsidR="004D2995" w:rsidRPr="00011F11" w:rsidRDefault="004D2995" w:rsidP="0047601C">
            <w:pPr>
              <w:pStyle w:val="Contenutotabella"/>
              <w:snapToGrid w:val="0"/>
              <w:jc w:val="both"/>
              <w:rPr>
                <w:rFonts w:ascii="Arial" w:hAnsi="Arial" w:cs="Arial"/>
                <w:sz w:val="16"/>
                <w:szCs w:val="16"/>
              </w:rPr>
            </w:pPr>
            <w:r w:rsidRPr="00011F11">
              <w:rPr>
                <w:rFonts w:ascii="Arial" w:hAnsi="Arial" w:cs="Arial"/>
                <w:sz w:val="16"/>
                <w:szCs w:val="16"/>
              </w:rPr>
              <w:t xml:space="preserve">- informazione </w:t>
            </w:r>
          </w:p>
          <w:p w:rsidR="004D2995" w:rsidRPr="00011F11" w:rsidRDefault="004D2995" w:rsidP="0047601C">
            <w:pPr>
              <w:pStyle w:val="Contenutotabella"/>
              <w:rPr>
                <w:rFonts w:ascii="Arial" w:hAnsi="Arial" w:cs="Arial"/>
                <w:sz w:val="16"/>
                <w:szCs w:val="16"/>
              </w:rPr>
            </w:pPr>
            <w:r w:rsidRPr="00011F11">
              <w:rPr>
                <w:rFonts w:ascii="Arial" w:hAnsi="Arial" w:cs="Arial"/>
                <w:b/>
                <w:bCs/>
                <w:sz w:val="16"/>
                <w:szCs w:val="16"/>
              </w:rPr>
              <w:t>A carico della Ditta:</w:t>
            </w:r>
          </w:p>
          <w:p w:rsidR="004D2995" w:rsidRPr="00011F11" w:rsidRDefault="004D2995" w:rsidP="0047601C">
            <w:pPr>
              <w:pStyle w:val="Contenutotabella"/>
              <w:rPr>
                <w:rFonts w:ascii="Arial" w:hAnsi="Arial" w:cs="Arial"/>
                <w:sz w:val="16"/>
                <w:szCs w:val="16"/>
              </w:rPr>
            </w:pPr>
            <w:r w:rsidRPr="00011F11">
              <w:rPr>
                <w:rFonts w:ascii="Arial" w:hAnsi="Arial" w:cs="Arial"/>
                <w:sz w:val="16"/>
                <w:szCs w:val="16"/>
              </w:rPr>
              <w:t xml:space="preserve">- informazione </w:t>
            </w:r>
          </w:p>
          <w:p w:rsidR="004D2995" w:rsidRPr="00011F11" w:rsidRDefault="004D2995" w:rsidP="0047601C">
            <w:pPr>
              <w:pStyle w:val="Contenutotabella"/>
              <w:snapToGrid w:val="0"/>
              <w:rPr>
                <w:rFonts w:ascii="Arial" w:hAnsi="Arial" w:cs="Arial"/>
                <w:sz w:val="16"/>
                <w:szCs w:val="16"/>
              </w:rPr>
            </w:pPr>
            <w:r w:rsidRPr="00011F11">
              <w:rPr>
                <w:rFonts w:ascii="Arial" w:hAnsi="Arial" w:cs="Arial"/>
                <w:sz w:val="16"/>
                <w:szCs w:val="16"/>
              </w:rPr>
              <w:t xml:space="preserve">- formazione specifica </w:t>
            </w:r>
          </w:p>
          <w:p w:rsidR="004D2995" w:rsidRPr="00011F11" w:rsidRDefault="004D2995" w:rsidP="0047601C">
            <w:pPr>
              <w:snapToGrid w:val="0"/>
              <w:rPr>
                <w:rFonts w:ascii="Arial" w:hAnsi="Arial" w:cs="Arial"/>
                <w:sz w:val="16"/>
                <w:szCs w:val="16"/>
              </w:rPr>
            </w:pPr>
            <w:r w:rsidRPr="00011F11">
              <w:rPr>
                <w:rFonts w:ascii="Arial" w:hAnsi="Arial" w:cs="Arial"/>
                <w:sz w:val="16"/>
                <w:szCs w:val="16"/>
              </w:rPr>
              <w:t>- fornitura DPI adeguati</w:t>
            </w:r>
          </w:p>
          <w:p w:rsidR="004D2995" w:rsidRPr="00011F11" w:rsidRDefault="004D2995" w:rsidP="0047601C">
            <w:pPr>
              <w:snapToGrid w:val="0"/>
              <w:rPr>
                <w:rFonts w:ascii="Arial" w:hAnsi="Arial" w:cs="Arial"/>
                <w:sz w:val="16"/>
                <w:szCs w:val="16"/>
              </w:rPr>
            </w:pPr>
            <w:r w:rsidRPr="00011F11">
              <w:t xml:space="preserve">- </w:t>
            </w:r>
            <w:r w:rsidRPr="00011F11">
              <w:rPr>
                <w:rFonts w:ascii="Arial" w:hAnsi="Arial" w:cs="Arial"/>
                <w:sz w:val="16"/>
                <w:szCs w:val="16"/>
              </w:rPr>
              <w:t>utilizzo di prodotti chimici non aggressivi</w:t>
            </w:r>
          </w:p>
          <w:p w:rsidR="004D2995" w:rsidRPr="00011F11" w:rsidRDefault="004D2995" w:rsidP="0047601C">
            <w:pPr>
              <w:snapToGrid w:val="0"/>
              <w:rPr>
                <w:rFonts w:ascii="Arial" w:hAnsi="Arial" w:cs="Arial"/>
                <w:sz w:val="16"/>
                <w:szCs w:val="16"/>
              </w:rPr>
            </w:pPr>
            <w:r w:rsidRPr="00011F11">
              <w:rPr>
                <w:rFonts w:ascii="Arial" w:hAnsi="Arial" w:cs="Arial"/>
                <w:sz w:val="16"/>
                <w:szCs w:val="16"/>
              </w:rPr>
              <w:t>- messa a disposizione delle schede di sicurezza dei prodotti chimici ai  lavoratori</w:t>
            </w:r>
          </w:p>
        </w:tc>
      </w:tr>
    </w:tbl>
    <w:p w:rsidR="00650348" w:rsidRDefault="00650348" w:rsidP="00650348">
      <w:pPr>
        <w:rPr>
          <w:rFonts w:ascii="Arial" w:hAnsi="Arial" w:cs="Arial"/>
          <w:b/>
          <w:bCs/>
          <w:sz w:val="20"/>
          <w:szCs w:val="20"/>
        </w:rPr>
      </w:pPr>
    </w:p>
    <w:p w:rsidR="00650348" w:rsidRDefault="00650348" w:rsidP="00650348">
      <w:pPr>
        <w:rPr>
          <w:rFonts w:ascii="Arial" w:hAnsi="Arial" w:cs="Arial"/>
          <w:b/>
          <w:bCs/>
          <w:sz w:val="20"/>
          <w:szCs w:val="20"/>
        </w:rPr>
      </w:pPr>
      <w:r>
        <w:rPr>
          <w:rFonts w:ascii="Arial" w:hAnsi="Arial" w:cs="Arial"/>
          <w:b/>
          <w:bCs/>
          <w:sz w:val="20"/>
          <w:szCs w:val="20"/>
        </w:rPr>
        <w:t>ATTIVITA': APPROVVIGIONAMENTO E PRODUZIONE PASTI</w:t>
      </w:r>
    </w:p>
    <w:tbl>
      <w:tblPr>
        <w:tblW w:w="0" w:type="auto"/>
        <w:tblInd w:w="55" w:type="dxa"/>
        <w:tblLayout w:type="fixed"/>
        <w:tblCellMar>
          <w:top w:w="55" w:type="dxa"/>
          <w:left w:w="55" w:type="dxa"/>
          <w:bottom w:w="55" w:type="dxa"/>
          <w:right w:w="55" w:type="dxa"/>
        </w:tblCellMar>
        <w:tblLook w:val="0000"/>
      </w:tblPr>
      <w:tblGrid>
        <w:gridCol w:w="1994"/>
        <w:gridCol w:w="1932"/>
        <w:gridCol w:w="2057"/>
        <w:gridCol w:w="3653"/>
      </w:tblGrid>
      <w:tr w:rsidR="00650348" w:rsidTr="00650348">
        <w:tc>
          <w:tcPr>
            <w:tcW w:w="1994"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Zona interessata</w:t>
            </w:r>
          </w:p>
        </w:tc>
        <w:tc>
          <w:tcPr>
            <w:tcW w:w="1932"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Attività</w:t>
            </w:r>
          </w:p>
        </w:tc>
        <w:tc>
          <w:tcPr>
            <w:tcW w:w="2057"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Fattori di rischio</w:t>
            </w:r>
          </w:p>
        </w:tc>
        <w:tc>
          <w:tcPr>
            <w:tcW w:w="3653" w:type="dxa"/>
            <w:tcBorders>
              <w:top w:val="single" w:sz="1" w:space="0" w:color="000000"/>
              <w:left w:val="single" w:sz="1" w:space="0" w:color="000000"/>
              <w:bottom w:val="single" w:sz="1" w:space="0" w:color="000000"/>
              <w:right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Provvedimenti</w:t>
            </w:r>
          </w:p>
        </w:tc>
      </w:tr>
      <w:tr w:rsidR="00650348" w:rsidTr="00650348">
        <w:tc>
          <w:tcPr>
            <w:tcW w:w="1994" w:type="dxa"/>
            <w:tcBorders>
              <w:top w:val="single" w:sz="1" w:space="0" w:color="000000"/>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20"/>
                <w:szCs w:val="20"/>
              </w:rPr>
              <w:t xml:space="preserve">Palazzo </w:t>
            </w:r>
            <w:proofErr w:type="spellStart"/>
            <w:r>
              <w:rPr>
                <w:rFonts w:ascii="Arial" w:hAnsi="Arial" w:cs="Arial"/>
                <w:b/>
                <w:bCs/>
                <w:sz w:val="20"/>
                <w:szCs w:val="20"/>
              </w:rPr>
              <w:t>Bolis</w:t>
            </w:r>
            <w:proofErr w:type="spellEnd"/>
          </w:p>
          <w:p w:rsidR="00650348" w:rsidRDefault="00650348" w:rsidP="00650348">
            <w:pPr>
              <w:pStyle w:val="Contenutotabella"/>
              <w:rPr>
                <w:rFonts w:ascii="Arial" w:hAnsi="Arial" w:cs="Arial"/>
                <w:sz w:val="16"/>
                <w:szCs w:val="16"/>
              </w:rPr>
            </w:pPr>
            <w:r>
              <w:rPr>
                <w:rFonts w:ascii="Arial" w:hAnsi="Arial" w:cs="Arial"/>
                <w:sz w:val="16"/>
                <w:szCs w:val="16"/>
              </w:rPr>
              <w:t>Parti comuni a piano interrato</w:t>
            </w: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Consegna e magazzinaggio delle derrate alimentari</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Scivolamento.</w:t>
            </w:r>
          </w:p>
          <w:p w:rsidR="00650348" w:rsidRDefault="00650348" w:rsidP="00650348">
            <w:pPr>
              <w:pStyle w:val="Contenutotabella"/>
              <w:ind w:left="-10" w:right="5"/>
              <w:rPr>
                <w:rFonts w:ascii="Arial" w:hAnsi="Arial" w:cs="Arial"/>
                <w:sz w:val="16"/>
                <w:szCs w:val="16"/>
              </w:rPr>
            </w:pPr>
          </w:p>
        </w:tc>
        <w:tc>
          <w:tcPr>
            <w:tcW w:w="3653" w:type="dxa"/>
            <w:tcBorders>
              <w:top w:val="single" w:sz="1" w:space="0" w:color="000000"/>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snapToGrid w:val="0"/>
              <w:rPr>
                <w:rFonts w:ascii="Arial" w:hAnsi="Arial" w:cs="Arial"/>
                <w:sz w:val="16"/>
                <w:szCs w:val="16"/>
              </w:rPr>
            </w:pPr>
            <w:r>
              <w:rPr>
                <w:rFonts w:ascii="Arial" w:hAnsi="Arial" w:cs="Arial"/>
                <w:sz w:val="16"/>
                <w:szCs w:val="16"/>
              </w:rPr>
              <w:t>- regolamentazione degli accessi all’area interessata alla movimentazione</w:t>
            </w:r>
          </w:p>
          <w:p w:rsidR="00650348" w:rsidRDefault="00650348" w:rsidP="00650348">
            <w:pPr>
              <w:snapToGrid w:val="0"/>
              <w:rPr>
                <w:rFonts w:ascii="Arial" w:hAnsi="Arial" w:cs="Arial"/>
                <w:sz w:val="16"/>
                <w:szCs w:val="16"/>
              </w:rPr>
            </w:pPr>
            <w:r>
              <w:rPr>
                <w:rFonts w:ascii="Arial" w:hAnsi="Arial" w:cs="Arial"/>
                <w:sz w:val="16"/>
                <w:szCs w:val="16"/>
              </w:rPr>
              <w:t>- Pulizia dell'area comune</w:t>
            </w:r>
          </w:p>
          <w:p w:rsidR="00650348" w:rsidRDefault="00650348" w:rsidP="00650348">
            <w:pPr>
              <w:snapToGrid w:val="0"/>
              <w:rPr>
                <w:rFonts w:ascii="Arial" w:hAnsi="Arial" w:cs="Arial"/>
                <w:b/>
                <w:bCs/>
                <w:sz w:val="16"/>
                <w:szCs w:val="16"/>
              </w:rPr>
            </w:pPr>
            <w:r>
              <w:rPr>
                <w:rFonts w:ascii="Arial" w:hAnsi="Arial" w:cs="Arial"/>
                <w:sz w:val="16"/>
                <w:szCs w:val="16"/>
              </w:rPr>
              <w:t>- Apposizione di adeguata cartellonistica</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snapToGrid w:val="0"/>
              <w:rPr>
                <w:rFonts w:ascii="Arial" w:hAnsi="Arial" w:cs="Arial"/>
                <w:sz w:val="16"/>
                <w:szCs w:val="16"/>
              </w:rPr>
            </w:pPr>
            <w:r>
              <w:rPr>
                <w:rFonts w:ascii="Arial" w:hAnsi="Arial" w:cs="Arial"/>
                <w:sz w:val="16"/>
                <w:szCs w:val="16"/>
              </w:rPr>
              <w:t>- regolamentazione circa il percorso dei mezzi</w:t>
            </w:r>
          </w:p>
          <w:p w:rsidR="00650348" w:rsidRDefault="00650348" w:rsidP="00650348">
            <w:pPr>
              <w:snapToGrid w:val="0"/>
              <w:rPr>
                <w:rFonts w:ascii="Arial" w:hAnsi="Arial" w:cs="Arial"/>
                <w:b/>
                <w:bCs/>
                <w:sz w:val="20"/>
                <w:szCs w:val="20"/>
              </w:rPr>
            </w:pPr>
            <w:r>
              <w:rPr>
                <w:rFonts w:ascii="Arial" w:hAnsi="Arial" w:cs="Arial"/>
                <w:sz w:val="16"/>
                <w:szCs w:val="16"/>
              </w:rPr>
              <w:t>- sfasamento spazio-temporale</w:t>
            </w:r>
          </w:p>
        </w:tc>
      </w:tr>
      <w:tr w:rsidR="00650348" w:rsidTr="00650348">
        <w:tc>
          <w:tcPr>
            <w:tcW w:w="1994"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20"/>
                <w:szCs w:val="20"/>
              </w:rPr>
              <w:t xml:space="preserve">Palazzo </w:t>
            </w:r>
            <w:proofErr w:type="spellStart"/>
            <w:r>
              <w:rPr>
                <w:rFonts w:ascii="Arial" w:hAnsi="Arial" w:cs="Arial"/>
                <w:b/>
                <w:bCs/>
                <w:sz w:val="20"/>
                <w:szCs w:val="20"/>
              </w:rPr>
              <w:t>Bolis</w:t>
            </w:r>
            <w:proofErr w:type="spellEnd"/>
          </w:p>
          <w:p w:rsidR="00650348" w:rsidRDefault="00650348" w:rsidP="00650348">
            <w:pPr>
              <w:pStyle w:val="Contenutotabella"/>
              <w:rPr>
                <w:rFonts w:ascii="Arial" w:hAnsi="Arial" w:cs="Arial"/>
                <w:sz w:val="16"/>
                <w:szCs w:val="16"/>
              </w:rPr>
            </w:pPr>
            <w:r>
              <w:rPr>
                <w:rFonts w:ascii="Arial" w:hAnsi="Arial" w:cs="Arial"/>
                <w:sz w:val="16"/>
                <w:szCs w:val="16"/>
              </w:rPr>
              <w:t>cucina</w:t>
            </w: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 xml:space="preserve">Attività inerenti la preparazione dei pasti </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elettrocuzione</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esplosione</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ustione</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taglio</w:t>
            </w:r>
          </w:p>
          <w:p w:rsidR="00650348" w:rsidRDefault="00650348" w:rsidP="00650348">
            <w:pPr>
              <w:pStyle w:val="Contenutotabella"/>
              <w:ind w:left="-10" w:right="5"/>
              <w:rPr>
                <w:rFonts w:ascii="Arial" w:hAnsi="Arial" w:cs="Arial"/>
                <w:sz w:val="16"/>
                <w:szCs w:val="16"/>
              </w:rPr>
            </w:pPr>
          </w:p>
        </w:tc>
        <w:tc>
          <w:tcPr>
            <w:tcW w:w="3653" w:type="dxa"/>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snapToGrid w:val="0"/>
              <w:rPr>
                <w:rFonts w:ascii="Arial" w:hAnsi="Arial" w:cs="Arial"/>
                <w:b/>
                <w:bCs/>
                <w:sz w:val="16"/>
                <w:szCs w:val="16"/>
              </w:rPr>
            </w:pPr>
            <w:r>
              <w:rPr>
                <w:rFonts w:ascii="Arial" w:hAnsi="Arial" w:cs="Arial"/>
                <w:sz w:val="16"/>
                <w:szCs w:val="16"/>
              </w:rPr>
              <w:t xml:space="preserve">- manutenzione straordinaria delle strutture e apparecchiature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manutenzione ordinaria delle strutture ed apparecchiature</w:t>
            </w:r>
          </w:p>
          <w:p w:rsidR="00650348" w:rsidRDefault="00650348" w:rsidP="00650348">
            <w:pPr>
              <w:pStyle w:val="Contenutotabella"/>
              <w:rPr>
                <w:rFonts w:ascii="Arial" w:hAnsi="Arial" w:cs="Arial"/>
                <w:b/>
                <w:bCs/>
                <w:sz w:val="20"/>
                <w:szCs w:val="20"/>
              </w:rPr>
            </w:pPr>
            <w:r>
              <w:rPr>
                <w:rFonts w:ascii="Arial" w:hAnsi="Arial" w:cs="Arial"/>
                <w:sz w:val="16"/>
                <w:szCs w:val="16"/>
              </w:rPr>
              <w:t>- fornitura DPI idonei</w:t>
            </w:r>
          </w:p>
        </w:tc>
      </w:tr>
      <w:tr w:rsidR="00650348" w:rsidTr="00650348">
        <w:tc>
          <w:tcPr>
            <w:tcW w:w="1994" w:type="dxa"/>
            <w:tcBorders>
              <w:left w:val="single" w:sz="1" w:space="0" w:color="000000"/>
            </w:tcBorders>
            <w:shd w:val="clear" w:color="auto" w:fill="auto"/>
          </w:tcPr>
          <w:p w:rsidR="00650348" w:rsidRDefault="00650348" w:rsidP="00650348">
            <w:pPr>
              <w:pStyle w:val="Contenutotabella"/>
              <w:rPr>
                <w:rFonts w:ascii="Arial" w:hAnsi="Arial" w:cs="Arial"/>
                <w:b/>
                <w:bCs/>
                <w:sz w:val="20"/>
                <w:szCs w:val="20"/>
              </w:rPr>
            </w:pPr>
            <w:r>
              <w:rPr>
                <w:rFonts w:ascii="Arial" w:hAnsi="Arial" w:cs="Arial"/>
                <w:b/>
                <w:bCs/>
                <w:sz w:val="20"/>
                <w:szCs w:val="20"/>
              </w:rPr>
              <w:t xml:space="preserve">Palazzo </w:t>
            </w:r>
            <w:proofErr w:type="spellStart"/>
            <w:r>
              <w:rPr>
                <w:rFonts w:ascii="Arial" w:hAnsi="Arial" w:cs="Arial"/>
                <w:b/>
                <w:bCs/>
                <w:sz w:val="20"/>
                <w:szCs w:val="20"/>
              </w:rPr>
              <w:t>Bolis</w:t>
            </w:r>
            <w:proofErr w:type="spellEnd"/>
          </w:p>
          <w:p w:rsidR="00650348" w:rsidRDefault="00650348" w:rsidP="00650348">
            <w:pPr>
              <w:pStyle w:val="Contenutotabella"/>
              <w:rPr>
                <w:rFonts w:ascii="Arial" w:hAnsi="Arial" w:cs="Arial"/>
                <w:b/>
                <w:bCs/>
                <w:sz w:val="20"/>
                <w:szCs w:val="20"/>
              </w:rPr>
            </w:pPr>
          </w:p>
        </w:tc>
        <w:tc>
          <w:tcPr>
            <w:tcW w:w="1932" w:type="dxa"/>
            <w:tcBorders>
              <w:left w:val="single" w:sz="1" w:space="0" w:color="000000"/>
            </w:tcBorders>
            <w:shd w:val="clear" w:color="auto" w:fill="auto"/>
          </w:tcPr>
          <w:p w:rsidR="00650348" w:rsidRDefault="00650348" w:rsidP="00650348">
            <w:pPr>
              <w:snapToGrid w:val="0"/>
              <w:rPr>
                <w:rFonts w:ascii="Arial" w:hAnsi="Arial" w:cs="Arial"/>
                <w:sz w:val="16"/>
                <w:szCs w:val="16"/>
              </w:rPr>
            </w:pPr>
            <w:r>
              <w:rPr>
                <w:rFonts w:ascii="Arial" w:hAnsi="Arial" w:cs="Arial"/>
                <w:sz w:val="16"/>
                <w:szCs w:val="16"/>
              </w:rPr>
              <w:t>Supporto  all'attività di gestione dell'emergenza ed evacuazione</w:t>
            </w:r>
          </w:p>
        </w:tc>
        <w:tc>
          <w:tcPr>
            <w:tcW w:w="2057" w:type="dxa"/>
            <w:tcBorders>
              <w:left w:val="single" w:sz="1" w:space="0" w:color="000000"/>
            </w:tcBorders>
            <w:shd w:val="clear" w:color="auto" w:fill="auto"/>
          </w:tcPr>
          <w:p w:rsidR="00650348" w:rsidRDefault="00650348" w:rsidP="00650348">
            <w:pPr>
              <w:snapToGrid w:val="0"/>
              <w:ind w:left="-10" w:right="5"/>
              <w:rPr>
                <w:rFonts w:ascii="Arial" w:hAnsi="Arial" w:cs="Arial"/>
                <w:b/>
                <w:bCs/>
                <w:sz w:val="16"/>
                <w:szCs w:val="16"/>
              </w:rPr>
            </w:pPr>
            <w:r>
              <w:rPr>
                <w:rFonts w:ascii="Arial" w:hAnsi="Arial" w:cs="Arial"/>
                <w:sz w:val="16"/>
                <w:szCs w:val="16"/>
              </w:rPr>
              <w:t>Nessun rischio interferenziale da lavoro, ma possibili interferenze a causa di confusione su ruoli e funzioni</w:t>
            </w:r>
          </w:p>
        </w:tc>
        <w:tc>
          <w:tcPr>
            <w:tcW w:w="3653" w:type="dxa"/>
            <w:tcBorders>
              <w:left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snapToGrid w:val="0"/>
              <w:jc w:val="both"/>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snapToGrid w:val="0"/>
              <w:jc w:val="both"/>
              <w:rPr>
                <w:rFonts w:ascii="Arial" w:hAnsi="Arial" w:cs="Arial"/>
                <w:b/>
                <w:bCs/>
                <w:sz w:val="16"/>
                <w:szCs w:val="16"/>
              </w:rPr>
            </w:pPr>
            <w:r>
              <w:rPr>
                <w:rFonts w:ascii="Arial" w:hAnsi="Arial" w:cs="Arial"/>
                <w:sz w:val="16"/>
                <w:szCs w:val="16"/>
              </w:rPr>
              <w:t xml:space="preserve">- consegna piano di emergenza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snapToGrid w:val="0"/>
              <w:rPr>
                <w:rFonts w:ascii="Arial" w:hAnsi="Arial" w:cs="Arial"/>
                <w:sz w:val="16"/>
                <w:szCs w:val="16"/>
              </w:rPr>
            </w:pPr>
            <w:r>
              <w:rPr>
                <w:rFonts w:ascii="Arial" w:hAnsi="Arial" w:cs="Arial"/>
                <w:sz w:val="16"/>
                <w:szCs w:val="16"/>
              </w:rPr>
              <w:t xml:space="preserve">- formazione specifica sul rischio incendio </w:t>
            </w:r>
            <w:r>
              <w:rPr>
                <w:rFonts w:ascii="Arial" w:hAnsi="Arial" w:cs="Arial"/>
                <w:sz w:val="16"/>
                <w:szCs w:val="16"/>
              </w:rPr>
              <w:lastRenderedPageBreak/>
              <w:t>(elevato)</w:t>
            </w:r>
          </w:p>
          <w:p w:rsidR="00650348" w:rsidRDefault="00650348" w:rsidP="00650348">
            <w:pPr>
              <w:pStyle w:val="Contenutotabella"/>
              <w:snapToGrid w:val="0"/>
            </w:pPr>
            <w:r>
              <w:rPr>
                <w:rFonts w:ascii="Arial" w:hAnsi="Arial" w:cs="Arial"/>
                <w:sz w:val="16"/>
                <w:szCs w:val="16"/>
              </w:rPr>
              <w:t>- effettuazione di prove periodiche di evacuazione</w:t>
            </w:r>
          </w:p>
        </w:tc>
      </w:tr>
      <w:tr w:rsidR="00650348" w:rsidRPr="00011F11" w:rsidTr="00650348">
        <w:tc>
          <w:tcPr>
            <w:tcW w:w="1994" w:type="dxa"/>
            <w:tcBorders>
              <w:left w:val="single" w:sz="1" w:space="0" w:color="000000"/>
            </w:tcBorders>
            <w:shd w:val="clear" w:color="auto" w:fill="auto"/>
          </w:tcPr>
          <w:p w:rsidR="00650348" w:rsidRPr="00011F11" w:rsidRDefault="00650348" w:rsidP="00650348">
            <w:pPr>
              <w:pStyle w:val="Contenutotabella"/>
              <w:rPr>
                <w:rFonts w:ascii="Arial" w:hAnsi="Arial" w:cs="Arial"/>
                <w:b/>
                <w:bCs/>
                <w:sz w:val="20"/>
                <w:szCs w:val="20"/>
              </w:rPr>
            </w:pPr>
            <w:r w:rsidRPr="00011F11">
              <w:rPr>
                <w:rFonts w:ascii="Arial" w:hAnsi="Arial" w:cs="Arial"/>
                <w:b/>
                <w:bCs/>
                <w:sz w:val="20"/>
                <w:szCs w:val="20"/>
              </w:rPr>
              <w:lastRenderedPageBreak/>
              <w:t xml:space="preserve">Palazzo </w:t>
            </w:r>
            <w:proofErr w:type="spellStart"/>
            <w:r w:rsidRPr="00011F11">
              <w:rPr>
                <w:rFonts w:ascii="Arial" w:hAnsi="Arial" w:cs="Arial"/>
                <w:b/>
                <w:bCs/>
                <w:sz w:val="20"/>
                <w:szCs w:val="20"/>
              </w:rPr>
              <w:t>Bolis</w:t>
            </w:r>
            <w:proofErr w:type="spellEnd"/>
          </w:p>
          <w:p w:rsidR="00650348" w:rsidRPr="00011F11" w:rsidRDefault="00650348" w:rsidP="00650348">
            <w:pPr>
              <w:snapToGrid w:val="0"/>
              <w:rPr>
                <w:rFonts w:ascii="Arial" w:hAnsi="Arial" w:cs="Arial"/>
                <w:sz w:val="16"/>
                <w:szCs w:val="16"/>
              </w:rPr>
            </w:pPr>
          </w:p>
        </w:tc>
        <w:tc>
          <w:tcPr>
            <w:tcW w:w="1932" w:type="dxa"/>
            <w:tcBorders>
              <w:left w:val="single" w:sz="1" w:space="0" w:color="000000"/>
            </w:tcBorders>
            <w:shd w:val="clear" w:color="auto" w:fill="auto"/>
          </w:tcPr>
          <w:p w:rsidR="00650348" w:rsidRPr="00011F11" w:rsidRDefault="00650348" w:rsidP="00650348">
            <w:pPr>
              <w:snapToGrid w:val="0"/>
              <w:rPr>
                <w:rFonts w:ascii="Arial" w:hAnsi="Arial" w:cs="Arial"/>
                <w:sz w:val="16"/>
                <w:szCs w:val="16"/>
              </w:rPr>
            </w:pPr>
            <w:r w:rsidRPr="00011F11">
              <w:rPr>
                <w:rFonts w:ascii="Arial" w:hAnsi="Arial" w:cs="Arial"/>
                <w:sz w:val="16"/>
                <w:szCs w:val="16"/>
              </w:rPr>
              <w:t xml:space="preserve">Pulizia di lucernari interni, controsoffitti </w:t>
            </w:r>
            <w:proofErr w:type="spellStart"/>
            <w:r w:rsidRPr="00011F11">
              <w:rPr>
                <w:rFonts w:ascii="Arial" w:hAnsi="Arial" w:cs="Arial"/>
                <w:sz w:val="16"/>
                <w:szCs w:val="16"/>
              </w:rPr>
              <w:t>aereatori</w:t>
            </w:r>
            <w:proofErr w:type="spellEnd"/>
            <w:r w:rsidRPr="00011F11">
              <w:rPr>
                <w:rFonts w:ascii="Arial" w:hAnsi="Arial" w:cs="Arial"/>
                <w:sz w:val="16"/>
                <w:szCs w:val="16"/>
              </w:rPr>
              <w:t xml:space="preserve"> etc. in quota mediante l'utilizzo di ponteggio mobile su ruote</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xml:space="preserve">A norma con il  </w:t>
            </w:r>
            <w:proofErr w:type="spellStart"/>
            <w:r w:rsidRPr="00011F11">
              <w:rPr>
                <w:rFonts w:ascii="Arial" w:hAnsi="Arial" w:cs="Arial"/>
                <w:sz w:val="16"/>
                <w:szCs w:val="16"/>
              </w:rPr>
              <w:t>D.lgs</w:t>
            </w:r>
            <w:proofErr w:type="spellEnd"/>
            <w:r w:rsidRPr="00011F11">
              <w:rPr>
                <w:rFonts w:ascii="Arial" w:hAnsi="Arial" w:cs="Arial"/>
                <w:sz w:val="16"/>
                <w:szCs w:val="16"/>
              </w:rPr>
              <w:t xml:space="preserve"> 81/08 e</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UNI EN 1004</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xml:space="preserve">o utilizzo di scale da lavoro </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conformi alle vigenti normative di sicurezza UNI EN 131</w:t>
            </w:r>
          </w:p>
          <w:p w:rsidR="00650348" w:rsidRPr="00011F11" w:rsidRDefault="00650348" w:rsidP="00650348">
            <w:pPr>
              <w:snapToGrid w:val="0"/>
              <w:rPr>
                <w:rFonts w:ascii="Arial" w:hAnsi="Arial" w:cs="Arial"/>
                <w:sz w:val="16"/>
                <w:szCs w:val="16"/>
              </w:rPr>
            </w:pPr>
          </w:p>
        </w:tc>
        <w:tc>
          <w:tcPr>
            <w:tcW w:w="2057" w:type="dxa"/>
            <w:tcBorders>
              <w:left w:val="single" w:sz="1" w:space="0" w:color="000000"/>
            </w:tcBorders>
            <w:shd w:val="clear" w:color="auto" w:fill="auto"/>
          </w:tcPr>
          <w:p w:rsidR="00650348" w:rsidRPr="00011F11" w:rsidRDefault="00650348" w:rsidP="00650348">
            <w:pPr>
              <w:snapToGrid w:val="0"/>
              <w:rPr>
                <w:rFonts w:ascii="Arial" w:hAnsi="Arial" w:cs="Arial"/>
                <w:sz w:val="16"/>
                <w:szCs w:val="16"/>
              </w:rPr>
            </w:pPr>
            <w:r w:rsidRPr="00011F11">
              <w:rPr>
                <w:rFonts w:ascii="Arial" w:hAnsi="Arial" w:cs="Arial"/>
                <w:sz w:val="16"/>
                <w:szCs w:val="16"/>
              </w:rPr>
              <w:t>-cadute di gravi dall'alto;</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ribaltamento del ponteggio per mancato blocco delle ruote e   spostamento del ponteggio con persone su di esso;</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rottura dell'impalcato;</w:t>
            </w:r>
          </w:p>
          <w:p w:rsidR="00650348" w:rsidRPr="00011F11" w:rsidRDefault="00650348" w:rsidP="00650348">
            <w:pPr>
              <w:snapToGrid w:val="0"/>
              <w:jc w:val="both"/>
              <w:rPr>
                <w:rFonts w:ascii="Arial" w:hAnsi="Arial" w:cs="Arial"/>
                <w:b/>
                <w:bCs/>
                <w:sz w:val="16"/>
                <w:szCs w:val="16"/>
              </w:rPr>
            </w:pPr>
            <w:r w:rsidRPr="00011F11">
              <w:rPr>
                <w:rFonts w:ascii="Arial" w:hAnsi="Arial" w:cs="Arial"/>
                <w:sz w:val="16"/>
                <w:szCs w:val="16"/>
              </w:rPr>
              <w:t>- mancato uso di dispositivi di protezione individuale;</w:t>
            </w:r>
          </w:p>
        </w:tc>
        <w:tc>
          <w:tcPr>
            <w:tcW w:w="3653" w:type="dxa"/>
            <w:tcBorders>
              <w:left w:val="single" w:sz="1" w:space="0" w:color="000000"/>
              <w:right w:val="single" w:sz="1" w:space="0" w:color="000000"/>
            </w:tcBorders>
            <w:shd w:val="clear" w:color="auto" w:fill="auto"/>
          </w:tcPr>
          <w:p w:rsidR="00650348" w:rsidRPr="00011F11" w:rsidRDefault="00650348" w:rsidP="00650348">
            <w:pPr>
              <w:pStyle w:val="Contenutotabella"/>
              <w:rPr>
                <w:rFonts w:ascii="Arial" w:hAnsi="Arial" w:cs="Arial"/>
                <w:sz w:val="16"/>
                <w:szCs w:val="16"/>
              </w:rPr>
            </w:pPr>
            <w:r w:rsidRPr="00011F11">
              <w:rPr>
                <w:rFonts w:ascii="Arial" w:hAnsi="Arial" w:cs="Arial"/>
                <w:b/>
                <w:bCs/>
                <w:sz w:val="16"/>
                <w:szCs w:val="16"/>
              </w:rPr>
              <w:t>A carico dell'Ente:</w:t>
            </w:r>
          </w:p>
          <w:p w:rsidR="00650348" w:rsidRPr="00011F11" w:rsidRDefault="00650348" w:rsidP="00650348">
            <w:pPr>
              <w:pStyle w:val="Contenutotabella"/>
              <w:rPr>
                <w:rFonts w:ascii="Arial" w:hAnsi="Arial" w:cs="Arial"/>
                <w:sz w:val="16"/>
                <w:szCs w:val="16"/>
              </w:rPr>
            </w:pPr>
            <w:r w:rsidRPr="00011F11">
              <w:rPr>
                <w:rFonts w:ascii="Arial" w:hAnsi="Arial" w:cs="Arial"/>
                <w:sz w:val="16"/>
                <w:szCs w:val="16"/>
              </w:rPr>
              <w:t xml:space="preserve">- informazione </w:t>
            </w:r>
          </w:p>
          <w:p w:rsidR="00650348" w:rsidRPr="00011F11" w:rsidRDefault="00650348" w:rsidP="00650348">
            <w:pPr>
              <w:pStyle w:val="Contenutotabella"/>
              <w:snapToGrid w:val="0"/>
              <w:rPr>
                <w:rFonts w:ascii="Arial" w:hAnsi="Arial" w:cs="Arial"/>
                <w:b/>
                <w:bCs/>
                <w:sz w:val="16"/>
                <w:szCs w:val="16"/>
              </w:rPr>
            </w:pPr>
            <w:r w:rsidRPr="00011F11">
              <w:rPr>
                <w:rFonts w:ascii="Arial" w:hAnsi="Arial" w:cs="Arial"/>
                <w:sz w:val="16"/>
                <w:szCs w:val="16"/>
              </w:rPr>
              <w:t xml:space="preserve">- manutenzione delle strutture e apparecchiature </w:t>
            </w:r>
          </w:p>
          <w:p w:rsidR="00650348" w:rsidRPr="00011F11" w:rsidRDefault="00650348" w:rsidP="00650348">
            <w:pPr>
              <w:pStyle w:val="Contenutotabella"/>
              <w:rPr>
                <w:rFonts w:ascii="Arial" w:hAnsi="Arial" w:cs="Arial"/>
                <w:b/>
                <w:bCs/>
                <w:sz w:val="16"/>
                <w:szCs w:val="16"/>
              </w:rPr>
            </w:pPr>
            <w:r w:rsidRPr="00011F11">
              <w:rPr>
                <w:rFonts w:ascii="Arial" w:hAnsi="Arial" w:cs="Arial"/>
                <w:b/>
                <w:bCs/>
                <w:sz w:val="16"/>
                <w:szCs w:val="16"/>
              </w:rPr>
              <w:t>A carico della Ditta:</w:t>
            </w:r>
          </w:p>
          <w:p w:rsidR="00650348" w:rsidRPr="00011F11" w:rsidRDefault="00650348" w:rsidP="00650348">
            <w:pPr>
              <w:pStyle w:val="Contenutotabella"/>
              <w:rPr>
                <w:rFonts w:ascii="Arial" w:hAnsi="Arial" w:cs="Arial"/>
                <w:sz w:val="16"/>
                <w:szCs w:val="16"/>
              </w:rPr>
            </w:pPr>
            <w:r w:rsidRPr="00011F11">
              <w:rPr>
                <w:rFonts w:ascii="Arial" w:hAnsi="Arial" w:cs="Arial"/>
                <w:sz w:val="16"/>
                <w:szCs w:val="16"/>
              </w:rPr>
              <w:t xml:space="preserve">- informazione/formazione </w:t>
            </w:r>
          </w:p>
          <w:p w:rsidR="00650348" w:rsidRPr="00011F11" w:rsidRDefault="00650348" w:rsidP="00650348">
            <w:pPr>
              <w:pStyle w:val="Contenutotabella"/>
              <w:snapToGrid w:val="0"/>
              <w:rPr>
                <w:rFonts w:ascii="Arial" w:hAnsi="Arial" w:cs="Arial"/>
                <w:b/>
                <w:bCs/>
                <w:sz w:val="16"/>
                <w:szCs w:val="16"/>
              </w:rPr>
            </w:pPr>
            <w:r w:rsidRPr="00011F11">
              <w:rPr>
                <w:rFonts w:ascii="Arial" w:hAnsi="Arial" w:cs="Arial"/>
                <w:sz w:val="16"/>
                <w:szCs w:val="16"/>
              </w:rPr>
              <w:t xml:space="preserve">- manutenzione delle strutture e apparecchiature </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xml:space="preserve">-Individuazione e  </w:t>
            </w:r>
            <w:proofErr w:type="spellStart"/>
            <w:r w:rsidRPr="00011F11">
              <w:rPr>
                <w:rFonts w:ascii="Arial" w:hAnsi="Arial" w:cs="Arial"/>
                <w:sz w:val="16"/>
                <w:szCs w:val="16"/>
              </w:rPr>
              <w:t>perimetrazione</w:t>
            </w:r>
            <w:proofErr w:type="spellEnd"/>
            <w:r w:rsidRPr="00011F11">
              <w:rPr>
                <w:rFonts w:ascii="Arial" w:hAnsi="Arial" w:cs="Arial"/>
                <w:sz w:val="16"/>
                <w:szCs w:val="16"/>
              </w:rPr>
              <w:t xml:space="preserve"> di un'adeguata area di cantiere, per uno sviluppo non superiore a </w:t>
            </w:r>
            <w:proofErr w:type="spellStart"/>
            <w:r w:rsidRPr="00011F11">
              <w:rPr>
                <w:rFonts w:ascii="Arial" w:hAnsi="Arial" w:cs="Arial"/>
                <w:sz w:val="16"/>
                <w:szCs w:val="16"/>
              </w:rPr>
              <w:t>mt</w:t>
            </w:r>
            <w:proofErr w:type="spellEnd"/>
            <w:r w:rsidRPr="00011F11">
              <w:rPr>
                <w:rFonts w:ascii="Arial" w:hAnsi="Arial" w:cs="Arial"/>
                <w:sz w:val="16"/>
                <w:szCs w:val="16"/>
              </w:rPr>
              <w:t>. 4 di lunghezza.</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xml:space="preserve">- Esplicitazione del divieto di accesso all'area di cantiere con cartellonistica a norma del </w:t>
            </w:r>
            <w:proofErr w:type="spellStart"/>
            <w:r w:rsidRPr="00011F11">
              <w:rPr>
                <w:rFonts w:ascii="Arial" w:hAnsi="Arial" w:cs="Arial"/>
                <w:sz w:val="16"/>
                <w:szCs w:val="16"/>
              </w:rPr>
              <w:t>D.lgs</w:t>
            </w:r>
            <w:proofErr w:type="spellEnd"/>
            <w:r w:rsidRPr="00011F11">
              <w:rPr>
                <w:rFonts w:ascii="Arial" w:hAnsi="Arial" w:cs="Arial"/>
                <w:sz w:val="16"/>
                <w:szCs w:val="16"/>
              </w:rPr>
              <w:t xml:space="preserve"> 81/08;</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xml:space="preserve">Ancoraggio del ponteggio alle pareti o </w:t>
            </w:r>
            <w:proofErr w:type="spellStart"/>
            <w:r w:rsidRPr="00011F11">
              <w:rPr>
                <w:rFonts w:ascii="Arial" w:hAnsi="Arial" w:cs="Arial"/>
                <w:sz w:val="16"/>
                <w:szCs w:val="16"/>
              </w:rPr>
              <w:t>pilastrature</w:t>
            </w:r>
            <w:proofErr w:type="spellEnd"/>
            <w:r w:rsidRPr="00011F11">
              <w:rPr>
                <w:rFonts w:ascii="Arial" w:hAnsi="Arial" w:cs="Arial"/>
                <w:sz w:val="16"/>
                <w:szCs w:val="16"/>
              </w:rPr>
              <w:t>, laddove possibile e nel caso il manuale di uso del ponteggio stesso lo preveda;</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verifica del bloccaggio delle ruote;</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Verifica dell'integrità dell'impalcato;</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Coordinamento con il personale responsabile della struttura, per la temporanea chiusura degli accessi interessati dal cantiere, ed apertura di accessi alternativi.</w:t>
            </w:r>
          </w:p>
          <w:p w:rsidR="00650348" w:rsidRPr="00011F11" w:rsidRDefault="00650348" w:rsidP="00650348">
            <w:pPr>
              <w:snapToGrid w:val="0"/>
            </w:pPr>
            <w:r w:rsidRPr="00011F11">
              <w:rPr>
                <w:rFonts w:ascii="Arial" w:hAnsi="Arial" w:cs="Arial"/>
                <w:sz w:val="16"/>
                <w:szCs w:val="16"/>
              </w:rPr>
              <w:t>- Vietare ed impedire ai lavoratori di raggiungere posizioni pericolose che possano provocare la caduta sul vuoto degli stessi  senza che questi siano dotati di appositi dispositivi di protezione individuale quali imbracature di sicurezza assicurate con opportuni sistemi di trattenuta a solidi punti di forza.</w:t>
            </w:r>
          </w:p>
        </w:tc>
      </w:tr>
      <w:tr w:rsidR="00650348" w:rsidRPr="00011F11" w:rsidTr="00650348">
        <w:tc>
          <w:tcPr>
            <w:tcW w:w="1994" w:type="dxa"/>
            <w:tcBorders>
              <w:left w:val="single" w:sz="1" w:space="0" w:color="000000"/>
              <w:bottom w:val="single" w:sz="1" w:space="0" w:color="000000"/>
            </w:tcBorders>
            <w:shd w:val="clear" w:color="auto" w:fill="auto"/>
          </w:tcPr>
          <w:p w:rsidR="00650348" w:rsidRPr="00011F11" w:rsidRDefault="00650348" w:rsidP="00650348">
            <w:pPr>
              <w:pStyle w:val="Contenutotabella"/>
              <w:rPr>
                <w:rFonts w:ascii="Arial" w:hAnsi="Arial" w:cs="Arial"/>
                <w:b/>
                <w:bCs/>
                <w:sz w:val="20"/>
                <w:szCs w:val="20"/>
              </w:rPr>
            </w:pPr>
            <w:r w:rsidRPr="00011F11">
              <w:rPr>
                <w:rFonts w:ascii="Arial" w:hAnsi="Arial" w:cs="Arial"/>
                <w:b/>
                <w:bCs/>
                <w:sz w:val="20"/>
                <w:szCs w:val="20"/>
              </w:rPr>
              <w:t xml:space="preserve">Palazzo </w:t>
            </w:r>
            <w:proofErr w:type="spellStart"/>
            <w:r w:rsidRPr="00011F11">
              <w:rPr>
                <w:rFonts w:ascii="Arial" w:hAnsi="Arial" w:cs="Arial"/>
                <w:b/>
                <w:bCs/>
                <w:sz w:val="20"/>
                <w:szCs w:val="20"/>
              </w:rPr>
              <w:t>Bolis</w:t>
            </w:r>
            <w:proofErr w:type="spellEnd"/>
          </w:p>
          <w:p w:rsidR="00650348" w:rsidRPr="00011F11" w:rsidRDefault="00650348" w:rsidP="00650348">
            <w:pPr>
              <w:snapToGrid w:val="0"/>
              <w:rPr>
                <w:rFonts w:ascii="Arial" w:hAnsi="Arial" w:cs="Arial"/>
                <w:sz w:val="16"/>
                <w:szCs w:val="16"/>
              </w:rPr>
            </w:pPr>
          </w:p>
        </w:tc>
        <w:tc>
          <w:tcPr>
            <w:tcW w:w="1932" w:type="dxa"/>
            <w:tcBorders>
              <w:left w:val="single" w:sz="1" w:space="0" w:color="000000"/>
              <w:bottom w:val="single" w:sz="1" w:space="0" w:color="000000"/>
            </w:tcBorders>
            <w:shd w:val="clear" w:color="auto" w:fill="auto"/>
          </w:tcPr>
          <w:p w:rsidR="00650348" w:rsidRPr="00011F11" w:rsidRDefault="00650348" w:rsidP="00650348">
            <w:pPr>
              <w:snapToGrid w:val="0"/>
              <w:rPr>
                <w:rFonts w:ascii="Arial" w:hAnsi="Arial" w:cs="Arial"/>
                <w:sz w:val="16"/>
                <w:szCs w:val="16"/>
              </w:rPr>
            </w:pPr>
            <w:r w:rsidRPr="00011F11">
              <w:rPr>
                <w:rFonts w:ascii="Arial" w:hAnsi="Arial" w:cs="Arial"/>
                <w:sz w:val="16"/>
                <w:szCs w:val="16"/>
              </w:rPr>
              <w:t>Pulizie ordinarie, periodiche e straordinarie</w:t>
            </w:r>
          </w:p>
        </w:tc>
        <w:tc>
          <w:tcPr>
            <w:tcW w:w="2057" w:type="dxa"/>
            <w:tcBorders>
              <w:left w:val="single" w:sz="1" w:space="0" w:color="000000"/>
              <w:bottom w:val="single" w:sz="1" w:space="0" w:color="000000"/>
            </w:tcBorders>
            <w:shd w:val="clear" w:color="auto" w:fill="auto"/>
          </w:tcPr>
          <w:p w:rsidR="00650348" w:rsidRPr="00011F11" w:rsidRDefault="00650348" w:rsidP="00650348">
            <w:pPr>
              <w:snapToGrid w:val="0"/>
              <w:jc w:val="both"/>
              <w:rPr>
                <w:rFonts w:ascii="Arial" w:hAnsi="Arial" w:cs="Arial"/>
                <w:b/>
                <w:bCs/>
                <w:sz w:val="16"/>
                <w:szCs w:val="16"/>
              </w:rPr>
            </w:pPr>
            <w:r w:rsidRPr="00011F11">
              <w:rPr>
                <w:rFonts w:ascii="Arial" w:hAnsi="Arial" w:cs="Arial"/>
                <w:sz w:val="16"/>
                <w:szCs w:val="16"/>
              </w:rPr>
              <w:t>chimico</w:t>
            </w:r>
          </w:p>
        </w:tc>
        <w:tc>
          <w:tcPr>
            <w:tcW w:w="3653" w:type="dxa"/>
            <w:tcBorders>
              <w:left w:val="single" w:sz="1" w:space="0" w:color="000000"/>
              <w:bottom w:val="single" w:sz="1" w:space="0" w:color="000000"/>
              <w:right w:val="single" w:sz="1" w:space="0" w:color="000000"/>
            </w:tcBorders>
            <w:shd w:val="clear" w:color="auto" w:fill="auto"/>
          </w:tcPr>
          <w:p w:rsidR="00650348" w:rsidRPr="00011F11" w:rsidRDefault="00650348" w:rsidP="00650348">
            <w:pPr>
              <w:pStyle w:val="Contenutotabella"/>
              <w:rPr>
                <w:rFonts w:ascii="Arial" w:hAnsi="Arial" w:cs="Arial"/>
                <w:sz w:val="16"/>
                <w:szCs w:val="16"/>
              </w:rPr>
            </w:pPr>
            <w:r w:rsidRPr="00011F11">
              <w:rPr>
                <w:rFonts w:ascii="Arial" w:hAnsi="Arial" w:cs="Arial"/>
                <w:b/>
                <w:bCs/>
                <w:sz w:val="16"/>
                <w:szCs w:val="16"/>
              </w:rPr>
              <w:t>A carico dell'Ente:</w:t>
            </w:r>
          </w:p>
          <w:p w:rsidR="00650348" w:rsidRPr="00011F11" w:rsidRDefault="00650348" w:rsidP="00650348">
            <w:pPr>
              <w:pStyle w:val="Contenutotabella"/>
              <w:snapToGrid w:val="0"/>
              <w:jc w:val="both"/>
              <w:rPr>
                <w:rFonts w:ascii="Arial" w:hAnsi="Arial" w:cs="Arial"/>
                <w:sz w:val="16"/>
                <w:szCs w:val="16"/>
              </w:rPr>
            </w:pPr>
            <w:r w:rsidRPr="00011F11">
              <w:rPr>
                <w:rFonts w:ascii="Arial" w:hAnsi="Arial" w:cs="Arial"/>
                <w:sz w:val="16"/>
                <w:szCs w:val="16"/>
              </w:rPr>
              <w:t xml:space="preserve">- informazione </w:t>
            </w:r>
          </w:p>
          <w:p w:rsidR="00650348" w:rsidRPr="00011F11" w:rsidRDefault="00650348" w:rsidP="00650348">
            <w:pPr>
              <w:pStyle w:val="Contenutotabella"/>
              <w:rPr>
                <w:rFonts w:ascii="Arial" w:hAnsi="Arial" w:cs="Arial"/>
                <w:sz w:val="16"/>
                <w:szCs w:val="16"/>
              </w:rPr>
            </w:pPr>
            <w:r w:rsidRPr="00011F11">
              <w:rPr>
                <w:rFonts w:ascii="Arial" w:hAnsi="Arial" w:cs="Arial"/>
                <w:b/>
                <w:bCs/>
                <w:sz w:val="16"/>
                <w:szCs w:val="16"/>
              </w:rPr>
              <w:t>A carico della Ditta:</w:t>
            </w:r>
          </w:p>
          <w:p w:rsidR="00650348" w:rsidRPr="00011F11" w:rsidRDefault="00650348" w:rsidP="00650348">
            <w:pPr>
              <w:pStyle w:val="Contenutotabella"/>
              <w:rPr>
                <w:rFonts w:ascii="Arial" w:hAnsi="Arial" w:cs="Arial"/>
                <w:sz w:val="16"/>
                <w:szCs w:val="16"/>
              </w:rPr>
            </w:pPr>
            <w:r w:rsidRPr="00011F11">
              <w:rPr>
                <w:rFonts w:ascii="Arial" w:hAnsi="Arial" w:cs="Arial"/>
                <w:sz w:val="16"/>
                <w:szCs w:val="16"/>
              </w:rPr>
              <w:t xml:space="preserve">- informazione </w:t>
            </w:r>
          </w:p>
          <w:p w:rsidR="00650348" w:rsidRPr="00011F11" w:rsidRDefault="00650348" w:rsidP="00650348">
            <w:pPr>
              <w:pStyle w:val="Contenutotabella"/>
              <w:snapToGrid w:val="0"/>
              <w:rPr>
                <w:rFonts w:ascii="Arial" w:hAnsi="Arial" w:cs="Arial"/>
                <w:sz w:val="16"/>
                <w:szCs w:val="16"/>
              </w:rPr>
            </w:pPr>
            <w:r w:rsidRPr="00011F11">
              <w:rPr>
                <w:rFonts w:ascii="Arial" w:hAnsi="Arial" w:cs="Arial"/>
                <w:sz w:val="16"/>
                <w:szCs w:val="16"/>
              </w:rPr>
              <w:t xml:space="preserve">- formazione specifica </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fornitura DPI adeguati</w:t>
            </w:r>
          </w:p>
          <w:p w:rsidR="00650348" w:rsidRPr="00011F11" w:rsidRDefault="00650348" w:rsidP="00650348">
            <w:pPr>
              <w:snapToGrid w:val="0"/>
              <w:rPr>
                <w:rFonts w:ascii="Arial" w:hAnsi="Arial" w:cs="Arial"/>
                <w:sz w:val="16"/>
                <w:szCs w:val="16"/>
              </w:rPr>
            </w:pPr>
            <w:r w:rsidRPr="00011F11">
              <w:t xml:space="preserve">- </w:t>
            </w:r>
            <w:r w:rsidRPr="00011F11">
              <w:rPr>
                <w:rFonts w:ascii="Arial" w:hAnsi="Arial" w:cs="Arial"/>
                <w:sz w:val="16"/>
                <w:szCs w:val="16"/>
              </w:rPr>
              <w:t>utilizzo di prodotti chimici non aggressivi</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messa a disposizione delle schede di sicurezza dei prodotti chimici ai  lavoratori</w:t>
            </w:r>
          </w:p>
        </w:tc>
      </w:tr>
    </w:tbl>
    <w:p w:rsidR="00650348" w:rsidRDefault="00650348" w:rsidP="00650348"/>
    <w:p w:rsidR="00650348" w:rsidRDefault="00650348" w:rsidP="00650348">
      <w:pPr>
        <w:rPr>
          <w:rFonts w:ascii="Arial" w:hAnsi="Arial" w:cs="Arial"/>
          <w:b/>
          <w:bCs/>
          <w:sz w:val="20"/>
          <w:szCs w:val="20"/>
        </w:rPr>
      </w:pPr>
      <w:r>
        <w:rPr>
          <w:rFonts w:ascii="Arial" w:hAnsi="Arial" w:cs="Arial"/>
          <w:b/>
          <w:bCs/>
          <w:sz w:val="20"/>
          <w:szCs w:val="20"/>
        </w:rPr>
        <w:t>ATTIVITA': DISTRIBUZIONE (VEICOLAZIONE) E CONSEGNA PASTI</w:t>
      </w:r>
    </w:p>
    <w:p w:rsidR="00650348" w:rsidRDefault="00650348" w:rsidP="00650348">
      <w:pPr>
        <w:sectPr w:rsidR="00650348">
          <w:type w:val="continuous"/>
          <w:pgSz w:w="11906" w:h="16838"/>
          <w:pgMar w:top="1969" w:right="1134" w:bottom="1693" w:left="1134" w:header="1134" w:footer="1134" w:gutter="0"/>
          <w:cols w:space="720"/>
          <w:docGrid w:linePitch="312" w:charSpace="-6554"/>
        </w:sectPr>
      </w:pPr>
    </w:p>
    <w:tbl>
      <w:tblPr>
        <w:tblW w:w="0" w:type="auto"/>
        <w:tblInd w:w="55" w:type="dxa"/>
        <w:tblLayout w:type="fixed"/>
        <w:tblCellMar>
          <w:top w:w="55" w:type="dxa"/>
          <w:left w:w="55" w:type="dxa"/>
          <w:bottom w:w="55" w:type="dxa"/>
          <w:right w:w="55" w:type="dxa"/>
        </w:tblCellMar>
        <w:tblLook w:val="0000"/>
      </w:tblPr>
      <w:tblGrid>
        <w:gridCol w:w="1994"/>
        <w:gridCol w:w="1932"/>
        <w:gridCol w:w="2057"/>
        <w:gridCol w:w="3653"/>
      </w:tblGrid>
      <w:tr w:rsidR="00650348" w:rsidTr="00650348">
        <w:tc>
          <w:tcPr>
            <w:tcW w:w="1994"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lastRenderedPageBreak/>
              <w:t>Zona interessata</w:t>
            </w:r>
          </w:p>
        </w:tc>
        <w:tc>
          <w:tcPr>
            <w:tcW w:w="1932"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Attività</w:t>
            </w:r>
          </w:p>
        </w:tc>
        <w:tc>
          <w:tcPr>
            <w:tcW w:w="2057"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Fattori di rischio</w:t>
            </w:r>
          </w:p>
        </w:tc>
        <w:tc>
          <w:tcPr>
            <w:tcW w:w="3653" w:type="dxa"/>
            <w:tcBorders>
              <w:top w:val="single" w:sz="1" w:space="0" w:color="000000"/>
              <w:left w:val="single" w:sz="1" w:space="0" w:color="000000"/>
              <w:bottom w:val="single" w:sz="1" w:space="0" w:color="000000"/>
              <w:right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Provvedimenti</w:t>
            </w:r>
          </w:p>
        </w:tc>
      </w:tr>
      <w:tr w:rsidR="00650348" w:rsidTr="00650348">
        <w:tc>
          <w:tcPr>
            <w:tcW w:w="1994" w:type="dxa"/>
            <w:vMerge w:val="restart"/>
            <w:tcBorders>
              <w:top w:val="single" w:sz="1" w:space="0" w:color="000000"/>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20"/>
                <w:szCs w:val="20"/>
              </w:rPr>
              <w:t xml:space="preserve">Palazzo </w:t>
            </w:r>
            <w:proofErr w:type="spellStart"/>
            <w:r>
              <w:rPr>
                <w:rFonts w:ascii="Arial" w:hAnsi="Arial" w:cs="Arial"/>
                <w:b/>
                <w:bCs/>
                <w:sz w:val="20"/>
                <w:szCs w:val="20"/>
              </w:rPr>
              <w:t>Bolis</w:t>
            </w:r>
            <w:proofErr w:type="spellEnd"/>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Consegna dei carrelli termici pieni per carico su mezzo di trasporto</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b/>
                <w:bCs/>
                <w:sz w:val="16"/>
                <w:szCs w:val="16"/>
              </w:rPr>
            </w:pPr>
            <w:r>
              <w:rPr>
                <w:rFonts w:ascii="Arial" w:hAnsi="Arial" w:cs="Arial"/>
                <w:sz w:val="16"/>
                <w:szCs w:val="16"/>
              </w:rPr>
              <w:t>- Scottatura per  rovesciamento contenuto a causa errata chiusura del carrello</w:t>
            </w:r>
          </w:p>
        </w:tc>
        <w:tc>
          <w:tcPr>
            <w:tcW w:w="3653" w:type="dxa"/>
            <w:vMerge w:val="restart"/>
            <w:tcBorders>
              <w:top w:val="single" w:sz="1" w:space="0" w:color="000000"/>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snapToGrid w:val="0"/>
              <w:rPr>
                <w:rFonts w:ascii="Arial" w:hAnsi="Arial" w:cs="Arial"/>
                <w:b/>
                <w:bCs/>
                <w:sz w:val="16"/>
                <w:szCs w:val="16"/>
              </w:rPr>
            </w:pPr>
            <w:r>
              <w:rPr>
                <w:rFonts w:ascii="Arial" w:hAnsi="Arial" w:cs="Arial"/>
                <w:sz w:val="16"/>
                <w:szCs w:val="16"/>
              </w:rPr>
              <w:t xml:space="preserve">- regolamentazione degli accessi all’area interessata alla movimentazione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snapToGrid w:val="0"/>
              <w:rPr>
                <w:rFonts w:ascii="Arial" w:hAnsi="Arial" w:cs="Arial"/>
                <w:b/>
                <w:bCs/>
                <w:sz w:val="20"/>
                <w:szCs w:val="20"/>
              </w:rPr>
            </w:pPr>
            <w:r>
              <w:rPr>
                <w:rFonts w:ascii="Arial" w:hAnsi="Arial" w:cs="Arial"/>
                <w:sz w:val="16"/>
                <w:szCs w:val="16"/>
              </w:rPr>
              <w:t>- regolamentazione circa il percorso dei mezzi</w:t>
            </w:r>
          </w:p>
        </w:tc>
      </w:tr>
      <w:tr w:rsidR="00650348" w:rsidTr="00650348">
        <w:tc>
          <w:tcPr>
            <w:tcW w:w="1994" w:type="dxa"/>
            <w:vMerge/>
            <w:tcBorders>
              <w:top w:val="single" w:sz="1" w:space="0" w:color="000000"/>
              <w:left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Scarico dei carrelli termici vuoti dal mezzo di trasporto e consegna al personale della sede per il lavaggio</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rFonts w:ascii="Arial" w:hAnsi="Arial" w:cs="Arial"/>
                <w:b/>
                <w:bCs/>
                <w:sz w:val="16"/>
                <w:szCs w:val="16"/>
              </w:rPr>
            </w:pPr>
            <w:r>
              <w:rPr>
                <w:rFonts w:ascii="Arial" w:hAnsi="Arial" w:cs="Arial"/>
                <w:sz w:val="16"/>
                <w:szCs w:val="16"/>
              </w:rPr>
              <w:t>- Schiacciamento arti inferiori;</w:t>
            </w:r>
          </w:p>
        </w:tc>
        <w:tc>
          <w:tcPr>
            <w:tcW w:w="3653" w:type="dxa"/>
            <w:vMerge/>
            <w:tcBorders>
              <w:top w:val="single" w:sz="1" w:space="0" w:color="000000"/>
              <w:left w:val="single" w:sz="1" w:space="0" w:color="000000"/>
              <w:right w:val="single" w:sz="1" w:space="0" w:color="000000"/>
            </w:tcBorders>
            <w:shd w:val="clear" w:color="auto" w:fill="auto"/>
          </w:tcPr>
          <w:p w:rsidR="00650348" w:rsidRDefault="00650348" w:rsidP="00650348">
            <w:pPr>
              <w:pStyle w:val="Contenutotabella"/>
              <w:snapToGrid w:val="0"/>
              <w:rPr>
                <w:rFonts w:ascii="Arial" w:hAnsi="Arial" w:cs="Arial"/>
                <w:b/>
                <w:bCs/>
                <w:sz w:val="16"/>
                <w:szCs w:val="16"/>
              </w:rPr>
            </w:pPr>
          </w:p>
        </w:tc>
      </w:tr>
      <w:tr w:rsidR="00650348" w:rsidTr="00650348">
        <w:tc>
          <w:tcPr>
            <w:tcW w:w="1994" w:type="dxa"/>
            <w:vMerge/>
            <w:tcBorders>
              <w:top w:val="single" w:sz="1" w:space="0" w:color="000000"/>
              <w:left w:val="single" w:sz="1" w:space="0" w:color="000000"/>
              <w:bottom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Controllo temperature nel locale deposito carrelli</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rFonts w:ascii="Arial" w:hAnsi="Arial" w:cs="Arial"/>
                <w:b/>
                <w:bCs/>
                <w:sz w:val="16"/>
                <w:szCs w:val="16"/>
              </w:rPr>
            </w:pPr>
            <w:r>
              <w:rPr>
                <w:rFonts w:ascii="Arial" w:hAnsi="Arial" w:cs="Arial"/>
                <w:sz w:val="16"/>
                <w:szCs w:val="16"/>
              </w:rPr>
              <w:t>- Scivolamento</w:t>
            </w:r>
          </w:p>
        </w:tc>
        <w:tc>
          <w:tcPr>
            <w:tcW w:w="3653" w:type="dxa"/>
            <w:vMerge/>
            <w:tcBorders>
              <w:top w:val="single" w:sz="1" w:space="0" w:color="000000"/>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rFonts w:ascii="Arial" w:hAnsi="Arial" w:cs="Arial"/>
                <w:b/>
                <w:bCs/>
                <w:sz w:val="16"/>
                <w:szCs w:val="16"/>
              </w:rPr>
            </w:pPr>
          </w:p>
        </w:tc>
      </w:tr>
      <w:tr w:rsidR="00650348" w:rsidTr="00650348">
        <w:tc>
          <w:tcPr>
            <w:tcW w:w="1994" w:type="dxa"/>
            <w:vMerge w:val="restart"/>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20"/>
                <w:szCs w:val="20"/>
              </w:rPr>
              <w:t>C.S. Beato Pellegrino</w:t>
            </w: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Scarico dei carrelli termici pieni dal mezzo di trasporto e consegna nel locale deposito carrelli adiacente al locale lavaggio della sede</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Scottatura per rovesciamento contenuto a causa errata chiusura del carrello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Scivolamento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xml:space="preserve">- Possibili interferenze con </w:t>
            </w:r>
            <w:r>
              <w:rPr>
                <w:rFonts w:ascii="Arial" w:hAnsi="Arial" w:cs="Arial"/>
                <w:sz w:val="16"/>
                <w:szCs w:val="16"/>
              </w:rPr>
              <w:lastRenderedPageBreak/>
              <w:t>ospiti nei corridoi</w:t>
            </w:r>
          </w:p>
          <w:p w:rsidR="00650348" w:rsidRDefault="00650348" w:rsidP="00650348">
            <w:pPr>
              <w:pStyle w:val="Contenutotabella"/>
              <w:ind w:left="-10" w:right="5"/>
              <w:rPr>
                <w:rFonts w:ascii="Arial" w:hAnsi="Arial" w:cs="Arial"/>
                <w:b/>
                <w:bCs/>
                <w:sz w:val="16"/>
                <w:szCs w:val="16"/>
              </w:rPr>
            </w:pPr>
            <w:r>
              <w:rPr>
                <w:rFonts w:ascii="Arial" w:hAnsi="Arial" w:cs="Arial"/>
                <w:sz w:val="16"/>
                <w:szCs w:val="16"/>
              </w:rPr>
              <w:t>- Possibili interferenze con l'ambulanza in caso di emergenza</w:t>
            </w:r>
          </w:p>
        </w:tc>
        <w:tc>
          <w:tcPr>
            <w:tcW w:w="3653" w:type="dxa"/>
            <w:vMerge w:val="restart"/>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lastRenderedPageBreak/>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snapToGrid w:val="0"/>
              <w:rPr>
                <w:rFonts w:ascii="Arial" w:hAnsi="Arial" w:cs="Arial"/>
                <w:b/>
                <w:bCs/>
                <w:sz w:val="16"/>
                <w:szCs w:val="16"/>
              </w:rPr>
            </w:pPr>
            <w:r>
              <w:rPr>
                <w:rFonts w:ascii="Arial" w:hAnsi="Arial" w:cs="Arial"/>
                <w:sz w:val="16"/>
                <w:szCs w:val="16"/>
              </w:rPr>
              <w:t xml:space="preserve">- regolamentazione degli accessi all’area interessata alla movimentazione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snapToGrid w:val="0"/>
              <w:rPr>
                <w:rFonts w:ascii="Arial" w:hAnsi="Arial" w:cs="Arial"/>
                <w:sz w:val="16"/>
                <w:szCs w:val="16"/>
              </w:rPr>
            </w:pPr>
            <w:r>
              <w:rPr>
                <w:rFonts w:ascii="Arial" w:hAnsi="Arial" w:cs="Arial"/>
                <w:sz w:val="16"/>
                <w:szCs w:val="16"/>
              </w:rPr>
              <w:lastRenderedPageBreak/>
              <w:t>- regolamentazione circa il percorso dei mezzi</w:t>
            </w:r>
          </w:p>
          <w:p w:rsidR="00650348" w:rsidRDefault="00650348" w:rsidP="00650348">
            <w:pPr>
              <w:snapToGrid w:val="0"/>
              <w:rPr>
                <w:rFonts w:ascii="Arial" w:hAnsi="Arial" w:cs="Arial"/>
                <w:b/>
                <w:bCs/>
                <w:sz w:val="20"/>
                <w:szCs w:val="20"/>
              </w:rPr>
            </w:pPr>
            <w:r>
              <w:rPr>
                <w:rFonts w:ascii="Arial" w:hAnsi="Arial" w:cs="Arial"/>
                <w:sz w:val="16"/>
                <w:szCs w:val="16"/>
              </w:rPr>
              <w:t>- sfasamento temporale delle operazioni</w:t>
            </w:r>
          </w:p>
        </w:tc>
      </w:tr>
      <w:tr w:rsidR="00650348" w:rsidTr="00650348">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Prelievo dei carrelli termici vuoti, nel locale deposito carrelli e carico su mezzo di trasporto</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Scivolamento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Possibili interferenze con ospiti nei corridoi</w:t>
            </w:r>
          </w:p>
          <w:p w:rsidR="00650348" w:rsidRDefault="00650348" w:rsidP="00650348">
            <w:pPr>
              <w:pStyle w:val="Contenutotabella"/>
              <w:ind w:left="-10" w:right="5"/>
              <w:rPr>
                <w:rFonts w:ascii="Arial" w:hAnsi="Arial" w:cs="Arial"/>
                <w:b/>
                <w:bCs/>
                <w:sz w:val="16"/>
                <w:szCs w:val="16"/>
              </w:rPr>
            </w:pPr>
            <w:r>
              <w:rPr>
                <w:rFonts w:ascii="Arial" w:hAnsi="Arial" w:cs="Arial"/>
                <w:sz w:val="16"/>
                <w:szCs w:val="16"/>
              </w:rPr>
              <w:t>- Possibili interferenze con l'ambulanza in caso di emergenza</w:t>
            </w:r>
          </w:p>
        </w:tc>
        <w:tc>
          <w:tcPr>
            <w:tcW w:w="3653"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rFonts w:ascii="Arial" w:hAnsi="Arial" w:cs="Arial"/>
                <w:b/>
                <w:bCs/>
                <w:sz w:val="16"/>
                <w:szCs w:val="16"/>
              </w:rPr>
            </w:pPr>
          </w:p>
        </w:tc>
      </w:tr>
      <w:tr w:rsidR="00650348" w:rsidTr="00650348">
        <w:tc>
          <w:tcPr>
            <w:tcW w:w="1994" w:type="dxa"/>
            <w:vMerge w:val="restart"/>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20"/>
                <w:szCs w:val="20"/>
              </w:rPr>
              <w:t>Pensionato Piaggi</w:t>
            </w: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Scarico dei carrelli termici pieni dal mezzo di trasporto e consegna al personale della sede</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b/>
                <w:bCs/>
                <w:sz w:val="16"/>
                <w:szCs w:val="16"/>
              </w:rPr>
            </w:pPr>
            <w:r>
              <w:rPr>
                <w:rFonts w:ascii="Arial" w:hAnsi="Arial" w:cs="Arial"/>
                <w:sz w:val="16"/>
                <w:szCs w:val="16"/>
              </w:rPr>
              <w:t>- scottatura per  rovesciamento contenuto a causa errata chiusura del carrello</w:t>
            </w:r>
          </w:p>
        </w:tc>
        <w:tc>
          <w:tcPr>
            <w:tcW w:w="3653" w:type="dxa"/>
            <w:vMerge w:val="restart"/>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snapToGrid w:val="0"/>
              <w:rPr>
                <w:rFonts w:ascii="Arial" w:hAnsi="Arial" w:cs="Arial"/>
                <w:b/>
                <w:bCs/>
                <w:sz w:val="16"/>
                <w:szCs w:val="16"/>
              </w:rPr>
            </w:pPr>
            <w:r>
              <w:rPr>
                <w:rFonts w:ascii="Arial" w:hAnsi="Arial" w:cs="Arial"/>
                <w:sz w:val="16"/>
                <w:szCs w:val="16"/>
              </w:rPr>
              <w:t xml:space="preserve">- regolamentazione degli accessi all’area interessata alla movimentazione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snapToGrid w:val="0"/>
              <w:rPr>
                <w:rFonts w:ascii="Arial" w:hAnsi="Arial" w:cs="Arial"/>
                <w:b/>
                <w:bCs/>
                <w:sz w:val="20"/>
                <w:szCs w:val="20"/>
              </w:rPr>
            </w:pPr>
            <w:r>
              <w:rPr>
                <w:rFonts w:ascii="Arial" w:hAnsi="Arial" w:cs="Arial"/>
                <w:sz w:val="16"/>
                <w:szCs w:val="16"/>
              </w:rPr>
              <w:t>- regolamentazione circa il percorso dei mezzi</w:t>
            </w:r>
          </w:p>
        </w:tc>
      </w:tr>
      <w:tr w:rsidR="00650348" w:rsidTr="00650348">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Consegna dei carrelli termici vuoti per carico su mezzo di trasporto</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35" w:right="5" w:firstLine="15"/>
              <w:rPr>
                <w:rFonts w:ascii="Arial" w:hAnsi="Arial" w:cs="Arial"/>
                <w:sz w:val="16"/>
                <w:szCs w:val="16"/>
              </w:rPr>
            </w:pPr>
            <w:r>
              <w:rPr>
                <w:rFonts w:ascii="Arial" w:hAnsi="Arial" w:cs="Arial"/>
                <w:sz w:val="16"/>
                <w:szCs w:val="16"/>
              </w:rPr>
              <w:t>- Inciampo</w:t>
            </w:r>
          </w:p>
          <w:p w:rsidR="00650348" w:rsidRDefault="00650348" w:rsidP="00650348">
            <w:pPr>
              <w:pStyle w:val="Contenutotabella"/>
              <w:ind w:left="35" w:right="5" w:firstLine="15"/>
              <w:rPr>
                <w:rFonts w:ascii="Arial" w:hAnsi="Arial" w:cs="Arial"/>
                <w:b/>
                <w:bCs/>
                <w:sz w:val="16"/>
                <w:szCs w:val="16"/>
              </w:rPr>
            </w:pPr>
            <w:r>
              <w:rPr>
                <w:rFonts w:ascii="Arial" w:hAnsi="Arial" w:cs="Arial"/>
                <w:sz w:val="16"/>
                <w:szCs w:val="16"/>
              </w:rPr>
              <w:t>- Schiacciamento arti inferiori;</w:t>
            </w:r>
          </w:p>
        </w:tc>
        <w:tc>
          <w:tcPr>
            <w:tcW w:w="3653"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rFonts w:ascii="Arial" w:hAnsi="Arial" w:cs="Arial"/>
                <w:b/>
                <w:bCs/>
                <w:sz w:val="16"/>
                <w:szCs w:val="16"/>
              </w:rPr>
            </w:pPr>
          </w:p>
        </w:tc>
      </w:tr>
      <w:tr w:rsidR="00650348" w:rsidTr="00650348">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Controllo temperature nel locale cucina</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rFonts w:ascii="Arial" w:hAnsi="Arial" w:cs="Arial"/>
                <w:b/>
                <w:bCs/>
                <w:sz w:val="16"/>
                <w:szCs w:val="16"/>
              </w:rPr>
            </w:pPr>
            <w:r>
              <w:rPr>
                <w:rFonts w:ascii="Arial" w:hAnsi="Arial" w:cs="Arial"/>
                <w:sz w:val="16"/>
                <w:szCs w:val="16"/>
              </w:rPr>
              <w:t>- Scivolamento</w:t>
            </w:r>
          </w:p>
        </w:tc>
        <w:tc>
          <w:tcPr>
            <w:tcW w:w="3653"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rFonts w:ascii="Arial" w:hAnsi="Arial" w:cs="Arial"/>
                <w:b/>
                <w:bCs/>
                <w:sz w:val="16"/>
                <w:szCs w:val="16"/>
              </w:rPr>
            </w:pPr>
          </w:p>
        </w:tc>
      </w:tr>
      <w:tr w:rsidR="00650348" w:rsidTr="00650348">
        <w:trPr>
          <w:cantSplit/>
        </w:trPr>
        <w:tc>
          <w:tcPr>
            <w:tcW w:w="1994" w:type="dxa"/>
            <w:vMerge w:val="restart"/>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20"/>
                <w:szCs w:val="20"/>
              </w:rPr>
              <w:t xml:space="preserve">Centro Diurno Casa </w:t>
            </w:r>
            <w:proofErr w:type="spellStart"/>
            <w:r>
              <w:rPr>
                <w:rFonts w:ascii="Arial" w:hAnsi="Arial" w:cs="Arial"/>
                <w:b/>
                <w:bCs/>
                <w:sz w:val="20"/>
                <w:szCs w:val="20"/>
              </w:rPr>
              <w:t>Gidoni</w:t>
            </w:r>
            <w:proofErr w:type="spellEnd"/>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Scarico dei carrelli termici pieni dal mezzo di trasporto e consegna al personale della sede</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scottatura per rovesciamento contenuto a causa errata chiusura del carrello</w:t>
            </w:r>
          </w:p>
          <w:p w:rsidR="00650348" w:rsidRDefault="00650348" w:rsidP="00650348">
            <w:pPr>
              <w:pStyle w:val="Contenutotabella"/>
              <w:ind w:left="-10" w:right="5"/>
              <w:rPr>
                <w:rFonts w:ascii="Arial" w:hAnsi="Arial" w:cs="Arial"/>
                <w:sz w:val="16"/>
                <w:szCs w:val="16"/>
              </w:rPr>
            </w:pPr>
          </w:p>
        </w:tc>
        <w:tc>
          <w:tcPr>
            <w:tcW w:w="3653" w:type="dxa"/>
            <w:vMerge w:val="restart"/>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snapToGrid w:val="0"/>
              <w:rPr>
                <w:rFonts w:ascii="Arial" w:hAnsi="Arial" w:cs="Arial"/>
                <w:b/>
                <w:bCs/>
                <w:sz w:val="16"/>
                <w:szCs w:val="16"/>
              </w:rPr>
            </w:pPr>
            <w:r>
              <w:rPr>
                <w:rFonts w:ascii="Arial" w:hAnsi="Arial" w:cs="Arial"/>
                <w:sz w:val="16"/>
                <w:szCs w:val="16"/>
              </w:rPr>
              <w:t>- regolamentazione degli accessi all’area interessata alla movimentazione</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snapToGrid w:val="0"/>
              <w:rPr>
                <w:rFonts w:ascii="Arial" w:hAnsi="Arial" w:cs="Arial"/>
                <w:b/>
                <w:bCs/>
                <w:sz w:val="20"/>
                <w:szCs w:val="20"/>
              </w:rPr>
            </w:pPr>
            <w:r>
              <w:rPr>
                <w:rFonts w:ascii="Arial" w:hAnsi="Arial" w:cs="Arial"/>
                <w:sz w:val="16"/>
                <w:szCs w:val="16"/>
              </w:rPr>
              <w:t>- regolamentazione circa il percorso dei mezzi</w:t>
            </w:r>
          </w:p>
        </w:tc>
      </w:tr>
      <w:tr w:rsidR="00650348" w:rsidTr="00650348">
        <w:trPr>
          <w:cantSplit/>
        </w:trPr>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Consegna dei carrelli termici vuoti per carico su mezzo di trasporto</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left="35" w:right="5" w:firstLine="15"/>
              <w:rPr>
                <w:rFonts w:ascii="Arial" w:hAnsi="Arial" w:cs="Arial"/>
                <w:sz w:val="16"/>
                <w:szCs w:val="16"/>
              </w:rPr>
            </w:pPr>
            <w:r>
              <w:rPr>
                <w:rFonts w:ascii="Arial" w:hAnsi="Arial" w:cs="Arial"/>
                <w:sz w:val="16"/>
                <w:szCs w:val="16"/>
              </w:rPr>
              <w:t>- Inciampo</w:t>
            </w:r>
          </w:p>
          <w:p w:rsidR="00650348" w:rsidRDefault="00650348" w:rsidP="00650348">
            <w:pPr>
              <w:pStyle w:val="Contenutotabella"/>
              <w:ind w:left="35" w:right="5" w:firstLine="15"/>
              <w:rPr>
                <w:b/>
                <w:bCs/>
                <w:sz w:val="20"/>
                <w:szCs w:val="20"/>
              </w:rPr>
            </w:pPr>
            <w:r>
              <w:rPr>
                <w:rFonts w:ascii="Arial" w:hAnsi="Arial" w:cs="Arial"/>
                <w:sz w:val="16"/>
                <w:szCs w:val="16"/>
              </w:rPr>
              <w:t>- Schiacciamento arti inferiori</w:t>
            </w:r>
          </w:p>
        </w:tc>
        <w:tc>
          <w:tcPr>
            <w:tcW w:w="3653"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b/>
                <w:bCs/>
                <w:sz w:val="20"/>
                <w:szCs w:val="20"/>
              </w:rPr>
            </w:pPr>
          </w:p>
        </w:tc>
      </w:tr>
      <w:tr w:rsidR="00650348" w:rsidTr="00650348">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rFonts w:ascii="Arial" w:hAnsi="Arial" w:cs="Arial"/>
                <w:b/>
                <w:bCs/>
                <w:sz w:val="20"/>
                <w:szCs w:val="20"/>
              </w:rPr>
            </w:pPr>
          </w:p>
        </w:tc>
        <w:tc>
          <w:tcPr>
            <w:tcW w:w="1932" w:type="dxa"/>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sz w:val="16"/>
                <w:szCs w:val="16"/>
              </w:rPr>
              <w:t>Controllo temperature nel locale cucina</w:t>
            </w:r>
          </w:p>
        </w:tc>
        <w:tc>
          <w:tcPr>
            <w:tcW w:w="2057"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b/>
                <w:bCs/>
                <w:sz w:val="20"/>
                <w:szCs w:val="20"/>
              </w:rPr>
            </w:pPr>
            <w:r>
              <w:rPr>
                <w:rFonts w:ascii="Arial" w:hAnsi="Arial" w:cs="Arial"/>
                <w:sz w:val="16"/>
                <w:szCs w:val="16"/>
              </w:rPr>
              <w:t>- Scivolamento</w:t>
            </w:r>
          </w:p>
        </w:tc>
        <w:tc>
          <w:tcPr>
            <w:tcW w:w="3653"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b/>
                <w:bCs/>
                <w:sz w:val="20"/>
                <w:szCs w:val="20"/>
              </w:rPr>
            </w:pPr>
          </w:p>
        </w:tc>
      </w:tr>
    </w:tbl>
    <w:p w:rsidR="00650348" w:rsidRDefault="00650348" w:rsidP="00650348"/>
    <w:p w:rsidR="00650348" w:rsidRDefault="00650348" w:rsidP="00650348">
      <w:pPr>
        <w:rPr>
          <w:rFonts w:ascii="Arial" w:hAnsi="Arial" w:cs="Arial"/>
          <w:b/>
          <w:bCs/>
          <w:sz w:val="20"/>
          <w:szCs w:val="20"/>
        </w:rPr>
      </w:pPr>
      <w:r>
        <w:rPr>
          <w:rFonts w:ascii="Arial" w:hAnsi="Arial" w:cs="Arial"/>
          <w:b/>
          <w:bCs/>
          <w:sz w:val="20"/>
          <w:szCs w:val="20"/>
        </w:rPr>
        <w:t>ATTIVITA': LAVAGGIO CARRELLI BAGNOMARIA</w:t>
      </w:r>
    </w:p>
    <w:tbl>
      <w:tblPr>
        <w:tblW w:w="0" w:type="auto"/>
        <w:tblInd w:w="55" w:type="dxa"/>
        <w:tblLayout w:type="fixed"/>
        <w:tblCellMar>
          <w:top w:w="55" w:type="dxa"/>
          <w:left w:w="55" w:type="dxa"/>
          <w:bottom w:w="55" w:type="dxa"/>
          <w:right w:w="55" w:type="dxa"/>
        </w:tblCellMar>
        <w:tblLook w:val="0000"/>
      </w:tblPr>
      <w:tblGrid>
        <w:gridCol w:w="1994"/>
        <w:gridCol w:w="1981"/>
        <w:gridCol w:w="2008"/>
        <w:gridCol w:w="3642"/>
      </w:tblGrid>
      <w:tr w:rsidR="00650348" w:rsidTr="00650348">
        <w:trPr>
          <w:tblHeader/>
        </w:trPr>
        <w:tc>
          <w:tcPr>
            <w:tcW w:w="1994"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Zona interessata</w:t>
            </w:r>
          </w:p>
        </w:tc>
        <w:tc>
          <w:tcPr>
            <w:tcW w:w="1981"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Attività</w:t>
            </w:r>
          </w:p>
        </w:tc>
        <w:tc>
          <w:tcPr>
            <w:tcW w:w="2008"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Fattori di rischio</w:t>
            </w:r>
          </w:p>
        </w:tc>
        <w:tc>
          <w:tcPr>
            <w:tcW w:w="3642" w:type="dxa"/>
            <w:tcBorders>
              <w:top w:val="single" w:sz="1" w:space="0" w:color="000000"/>
              <w:left w:val="single" w:sz="1" w:space="0" w:color="000000"/>
              <w:bottom w:val="single" w:sz="1" w:space="0" w:color="000000"/>
              <w:right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Provvedimenti</w:t>
            </w:r>
          </w:p>
        </w:tc>
      </w:tr>
      <w:tr w:rsidR="00650348" w:rsidTr="00650348">
        <w:tc>
          <w:tcPr>
            <w:tcW w:w="1994" w:type="dxa"/>
            <w:tcBorders>
              <w:left w:val="single" w:sz="1" w:space="0" w:color="000000"/>
            </w:tcBorders>
            <w:shd w:val="clear" w:color="auto" w:fill="auto"/>
          </w:tcPr>
          <w:p w:rsidR="00650348" w:rsidRDefault="00650348" w:rsidP="00650348">
            <w:pPr>
              <w:pStyle w:val="Contenutotabella"/>
              <w:rPr>
                <w:rFonts w:ascii="Arial" w:hAnsi="Arial" w:cs="Arial"/>
                <w:b/>
                <w:bCs/>
                <w:sz w:val="20"/>
                <w:szCs w:val="20"/>
              </w:rPr>
            </w:pPr>
            <w:r>
              <w:rPr>
                <w:rFonts w:ascii="Arial" w:hAnsi="Arial" w:cs="Arial"/>
                <w:b/>
                <w:bCs/>
                <w:sz w:val="20"/>
                <w:szCs w:val="20"/>
              </w:rPr>
              <w:t>C.S. Beato Pellegrino:</w:t>
            </w:r>
          </w:p>
          <w:p w:rsidR="00650348" w:rsidRDefault="00650348" w:rsidP="00650348">
            <w:pPr>
              <w:pStyle w:val="Contenutotabella"/>
              <w:rPr>
                <w:rFonts w:ascii="Arial" w:hAnsi="Arial" w:cs="Arial"/>
                <w:sz w:val="16"/>
                <w:szCs w:val="16"/>
              </w:rPr>
            </w:pPr>
            <w:r>
              <w:rPr>
                <w:rFonts w:ascii="Arial" w:hAnsi="Arial" w:cs="Arial"/>
                <w:b/>
                <w:bCs/>
                <w:sz w:val="20"/>
                <w:szCs w:val="20"/>
              </w:rPr>
              <w:t>ex cucina</w:t>
            </w:r>
          </w:p>
        </w:tc>
        <w:tc>
          <w:tcPr>
            <w:tcW w:w="1981" w:type="dxa"/>
            <w:tcBorders>
              <w:left w:val="single" w:sz="1" w:space="0" w:color="000000"/>
            </w:tcBorders>
            <w:shd w:val="clear" w:color="auto" w:fill="auto"/>
          </w:tcPr>
          <w:p w:rsidR="00650348" w:rsidRDefault="00650348" w:rsidP="00650348">
            <w:pPr>
              <w:rPr>
                <w:rFonts w:ascii="Arial" w:hAnsi="Arial" w:cs="Arial"/>
                <w:sz w:val="16"/>
                <w:szCs w:val="16"/>
              </w:rPr>
            </w:pPr>
            <w:r>
              <w:rPr>
                <w:rFonts w:ascii="Arial" w:hAnsi="Arial" w:cs="Arial"/>
                <w:sz w:val="16"/>
                <w:szCs w:val="16"/>
              </w:rPr>
              <w:t xml:space="preserve">Lavaggio di carrelli termici utilizzati nella distribuzione del cibo ai piani, in area riservata presso la cucina. </w:t>
            </w:r>
          </w:p>
        </w:tc>
        <w:tc>
          <w:tcPr>
            <w:tcW w:w="2008" w:type="dxa"/>
            <w:tcBorders>
              <w:left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Scivolamento.</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right="5"/>
              <w:rPr>
                <w:rFonts w:ascii="Arial" w:hAnsi="Arial" w:cs="Arial"/>
                <w:sz w:val="16"/>
                <w:szCs w:val="16"/>
              </w:rPr>
            </w:pPr>
          </w:p>
        </w:tc>
        <w:tc>
          <w:tcPr>
            <w:tcW w:w="3642" w:type="dxa"/>
            <w:tcBorders>
              <w:left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snapToGrid w:val="0"/>
              <w:rPr>
                <w:rFonts w:ascii="Arial" w:hAnsi="Arial" w:cs="Arial"/>
                <w:b/>
                <w:bCs/>
                <w:sz w:val="16"/>
                <w:szCs w:val="16"/>
              </w:rPr>
            </w:pPr>
            <w:r>
              <w:rPr>
                <w:rFonts w:ascii="Arial" w:hAnsi="Arial" w:cs="Arial"/>
                <w:sz w:val="16"/>
                <w:szCs w:val="16"/>
              </w:rPr>
              <w:t xml:space="preserve">- regolamentazione degli accessi all’area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pStyle w:val="Contenutotabella"/>
            </w:pPr>
            <w:r>
              <w:rPr>
                <w:rFonts w:ascii="Arial" w:hAnsi="Arial" w:cs="Arial"/>
                <w:sz w:val="16"/>
                <w:szCs w:val="16"/>
              </w:rPr>
              <w:t>- apposizione di segnaletica adeguata (pavimento bagnato)</w:t>
            </w:r>
          </w:p>
        </w:tc>
      </w:tr>
      <w:tr w:rsidR="00650348" w:rsidRPr="00011F11" w:rsidTr="00650348">
        <w:tc>
          <w:tcPr>
            <w:tcW w:w="1994" w:type="dxa"/>
            <w:tcBorders>
              <w:left w:val="single" w:sz="1" w:space="0" w:color="000000"/>
              <w:bottom w:val="single" w:sz="1" w:space="0" w:color="000000"/>
            </w:tcBorders>
            <w:shd w:val="clear" w:color="auto" w:fill="auto"/>
          </w:tcPr>
          <w:p w:rsidR="00650348" w:rsidRPr="00011F11" w:rsidRDefault="00650348" w:rsidP="00650348">
            <w:pPr>
              <w:snapToGrid w:val="0"/>
              <w:rPr>
                <w:rFonts w:ascii="Arial" w:hAnsi="Arial" w:cs="Arial"/>
                <w:sz w:val="16"/>
                <w:szCs w:val="16"/>
              </w:rPr>
            </w:pPr>
            <w:r w:rsidRPr="00011F11">
              <w:rPr>
                <w:rFonts w:ascii="Arial" w:hAnsi="Arial" w:cs="Arial"/>
                <w:b/>
                <w:bCs/>
                <w:sz w:val="20"/>
                <w:szCs w:val="20"/>
              </w:rPr>
              <w:t>C.S. Beato Pellegrino</w:t>
            </w:r>
            <w:r w:rsidRPr="00011F11">
              <w:rPr>
                <w:rFonts w:ascii="Arial" w:hAnsi="Arial" w:cs="Arial"/>
                <w:sz w:val="16"/>
                <w:szCs w:val="16"/>
              </w:rPr>
              <w:t xml:space="preserve"> </w:t>
            </w:r>
          </w:p>
        </w:tc>
        <w:tc>
          <w:tcPr>
            <w:tcW w:w="1981" w:type="dxa"/>
            <w:tcBorders>
              <w:left w:val="single" w:sz="1" w:space="0" w:color="000000"/>
              <w:bottom w:val="single" w:sz="1" w:space="0" w:color="000000"/>
            </w:tcBorders>
            <w:shd w:val="clear" w:color="auto" w:fill="auto"/>
          </w:tcPr>
          <w:p w:rsidR="00650348" w:rsidRPr="00011F11" w:rsidRDefault="00650348" w:rsidP="00650348">
            <w:pPr>
              <w:snapToGrid w:val="0"/>
              <w:rPr>
                <w:rFonts w:ascii="Arial" w:hAnsi="Arial" w:cs="Arial"/>
                <w:sz w:val="16"/>
                <w:szCs w:val="16"/>
              </w:rPr>
            </w:pPr>
            <w:r w:rsidRPr="00011F11">
              <w:rPr>
                <w:rFonts w:ascii="Arial" w:hAnsi="Arial" w:cs="Arial"/>
                <w:sz w:val="16"/>
                <w:szCs w:val="16"/>
              </w:rPr>
              <w:t>Pulizie ordinarie, periodiche e straordinarie</w:t>
            </w:r>
          </w:p>
        </w:tc>
        <w:tc>
          <w:tcPr>
            <w:tcW w:w="2008" w:type="dxa"/>
            <w:tcBorders>
              <w:left w:val="single" w:sz="1" w:space="0" w:color="000000"/>
              <w:bottom w:val="single" w:sz="1" w:space="0" w:color="000000"/>
            </w:tcBorders>
            <w:shd w:val="clear" w:color="auto" w:fill="auto"/>
          </w:tcPr>
          <w:p w:rsidR="00650348" w:rsidRPr="00011F11" w:rsidRDefault="00650348" w:rsidP="00650348">
            <w:pPr>
              <w:snapToGrid w:val="0"/>
              <w:jc w:val="both"/>
              <w:rPr>
                <w:rFonts w:ascii="Arial" w:hAnsi="Arial" w:cs="Arial"/>
                <w:b/>
                <w:bCs/>
                <w:sz w:val="16"/>
                <w:szCs w:val="16"/>
              </w:rPr>
            </w:pPr>
            <w:r w:rsidRPr="00011F11">
              <w:rPr>
                <w:rFonts w:ascii="Arial" w:hAnsi="Arial" w:cs="Arial"/>
                <w:sz w:val="16"/>
                <w:szCs w:val="16"/>
              </w:rPr>
              <w:t>chimico</w:t>
            </w:r>
          </w:p>
        </w:tc>
        <w:tc>
          <w:tcPr>
            <w:tcW w:w="3642" w:type="dxa"/>
            <w:tcBorders>
              <w:left w:val="single" w:sz="1" w:space="0" w:color="000000"/>
              <w:bottom w:val="single" w:sz="1" w:space="0" w:color="000000"/>
              <w:right w:val="single" w:sz="1" w:space="0" w:color="000000"/>
            </w:tcBorders>
            <w:shd w:val="clear" w:color="auto" w:fill="auto"/>
          </w:tcPr>
          <w:p w:rsidR="00650348" w:rsidRPr="00011F11" w:rsidRDefault="00650348" w:rsidP="00650348">
            <w:pPr>
              <w:pStyle w:val="Contenutotabella"/>
              <w:rPr>
                <w:rFonts w:ascii="Arial" w:hAnsi="Arial" w:cs="Arial"/>
                <w:sz w:val="16"/>
                <w:szCs w:val="16"/>
              </w:rPr>
            </w:pPr>
            <w:r w:rsidRPr="00011F11">
              <w:rPr>
                <w:rFonts w:ascii="Arial" w:hAnsi="Arial" w:cs="Arial"/>
                <w:b/>
                <w:bCs/>
                <w:sz w:val="16"/>
                <w:szCs w:val="16"/>
              </w:rPr>
              <w:t>A carico dell'Ente:</w:t>
            </w:r>
          </w:p>
          <w:p w:rsidR="00650348" w:rsidRPr="00011F11" w:rsidRDefault="00650348" w:rsidP="00650348">
            <w:pPr>
              <w:pStyle w:val="Contenutotabella"/>
              <w:snapToGrid w:val="0"/>
              <w:jc w:val="both"/>
              <w:rPr>
                <w:rFonts w:ascii="Arial" w:hAnsi="Arial" w:cs="Arial"/>
                <w:sz w:val="16"/>
                <w:szCs w:val="16"/>
              </w:rPr>
            </w:pPr>
            <w:r w:rsidRPr="00011F11">
              <w:rPr>
                <w:rFonts w:ascii="Arial" w:hAnsi="Arial" w:cs="Arial"/>
                <w:sz w:val="16"/>
                <w:szCs w:val="16"/>
              </w:rPr>
              <w:t xml:space="preserve">- informazione </w:t>
            </w:r>
          </w:p>
          <w:p w:rsidR="00650348" w:rsidRPr="00011F11" w:rsidRDefault="00650348" w:rsidP="00650348">
            <w:pPr>
              <w:pStyle w:val="Contenutotabella"/>
              <w:rPr>
                <w:rFonts w:ascii="Arial" w:hAnsi="Arial" w:cs="Arial"/>
                <w:sz w:val="16"/>
                <w:szCs w:val="16"/>
              </w:rPr>
            </w:pPr>
            <w:r w:rsidRPr="00011F11">
              <w:rPr>
                <w:rFonts w:ascii="Arial" w:hAnsi="Arial" w:cs="Arial"/>
                <w:b/>
                <w:bCs/>
                <w:sz w:val="16"/>
                <w:szCs w:val="16"/>
              </w:rPr>
              <w:t>A carico della Ditta:</w:t>
            </w:r>
          </w:p>
          <w:p w:rsidR="00650348" w:rsidRPr="00011F11" w:rsidRDefault="00650348" w:rsidP="00650348">
            <w:pPr>
              <w:pStyle w:val="Contenutotabella"/>
              <w:rPr>
                <w:rFonts w:ascii="Arial" w:hAnsi="Arial" w:cs="Arial"/>
                <w:sz w:val="16"/>
                <w:szCs w:val="16"/>
              </w:rPr>
            </w:pPr>
            <w:r w:rsidRPr="00011F11">
              <w:rPr>
                <w:rFonts w:ascii="Arial" w:hAnsi="Arial" w:cs="Arial"/>
                <w:sz w:val="16"/>
                <w:szCs w:val="16"/>
              </w:rPr>
              <w:t xml:space="preserve">- informazione </w:t>
            </w:r>
          </w:p>
          <w:p w:rsidR="00650348" w:rsidRPr="00011F11" w:rsidRDefault="00650348" w:rsidP="00650348">
            <w:pPr>
              <w:pStyle w:val="Contenutotabella"/>
              <w:snapToGrid w:val="0"/>
              <w:rPr>
                <w:rFonts w:ascii="Arial" w:hAnsi="Arial" w:cs="Arial"/>
                <w:sz w:val="16"/>
                <w:szCs w:val="16"/>
              </w:rPr>
            </w:pPr>
            <w:r w:rsidRPr="00011F11">
              <w:rPr>
                <w:rFonts w:ascii="Arial" w:hAnsi="Arial" w:cs="Arial"/>
                <w:sz w:val="16"/>
                <w:szCs w:val="16"/>
              </w:rPr>
              <w:t xml:space="preserve">- formazione specifica </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fornitura DPI adeguati</w:t>
            </w:r>
          </w:p>
          <w:p w:rsidR="00650348" w:rsidRPr="00011F11" w:rsidRDefault="00650348" w:rsidP="00650348">
            <w:pPr>
              <w:snapToGrid w:val="0"/>
              <w:rPr>
                <w:rFonts w:ascii="Arial" w:hAnsi="Arial" w:cs="Arial"/>
                <w:sz w:val="16"/>
                <w:szCs w:val="16"/>
              </w:rPr>
            </w:pPr>
            <w:r w:rsidRPr="00011F11">
              <w:t xml:space="preserve">- </w:t>
            </w:r>
            <w:r w:rsidRPr="00011F11">
              <w:rPr>
                <w:rFonts w:ascii="Arial" w:hAnsi="Arial" w:cs="Arial"/>
                <w:sz w:val="16"/>
                <w:szCs w:val="16"/>
              </w:rPr>
              <w:t>utilizzo di prodotti chimici non aggressivi</w:t>
            </w:r>
          </w:p>
          <w:p w:rsidR="00650348" w:rsidRPr="00011F11" w:rsidRDefault="00650348" w:rsidP="00650348">
            <w:pPr>
              <w:snapToGrid w:val="0"/>
              <w:rPr>
                <w:rFonts w:ascii="Arial" w:hAnsi="Arial" w:cs="Arial"/>
                <w:sz w:val="16"/>
                <w:szCs w:val="16"/>
              </w:rPr>
            </w:pPr>
            <w:r w:rsidRPr="00011F11">
              <w:rPr>
                <w:rFonts w:ascii="Arial" w:hAnsi="Arial" w:cs="Arial"/>
                <w:sz w:val="16"/>
                <w:szCs w:val="16"/>
              </w:rPr>
              <w:t>- messa a disposizione delle schede di sicurezza dei prodotti chimici ai  lavoratori</w:t>
            </w:r>
          </w:p>
        </w:tc>
      </w:tr>
    </w:tbl>
    <w:p w:rsidR="00650348" w:rsidRDefault="00650348" w:rsidP="00650348"/>
    <w:p w:rsidR="00410550" w:rsidRDefault="00410550" w:rsidP="00650348"/>
    <w:p w:rsidR="00410550" w:rsidRDefault="00410550" w:rsidP="00650348"/>
    <w:p w:rsidR="00650348" w:rsidRDefault="00650348" w:rsidP="00650348">
      <w:r>
        <w:rPr>
          <w:rFonts w:ascii="Arial" w:hAnsi="Arial" w:cs="Arial"/>
          <w:b/>
          <w:bCs/>
          <w:sz w:val="20"/>
          <w:szCs w:val="20"/>
        </w:rPr>
        <w:t>ATTIVITA': FORNITURA BEVANDE CALDE CON DISTRIBUTORI AUTOMATICI</w:t>
      </w:r>
    </w:p>
    <w:tbl>
      <w:tblPr>
        <w:tblW w:w="0" w:type="auto"/>
        <w:tblInd w:w="55" w:type="dxa"/>
        <w:tblLayout w:type="fixed"/>
        <w:tblCellMar>
          <w:top w:w="55" w:type="dxa"/>
          <w:left w:w="55" w:type="dxa"/>
          <w:bottom w:w="55" w:type="dxa"/>
          <w:right w:w="55" w:type="dxa"/>
        </w:tblCellMar>
        <w:tblLook w:val="0000"/>
      </w:tblPr>
      <w:tblGrid>
        <w:gridCol w:w="1994"/>
        <w:gridCol w:w="1981"/>
        <w:gridCol w:w="2008"/>
        <w:gridCol w:w="3621"/>
      </w:tblGrid>
      <w:tr w:rsidR="00650348" w:rsidTr="00650348">
        <w:trPr>
          <w:tblHeader/>
        </w:trPr>
        <w:tc>
          <w:tcPr>
            <w:tcW w:w="1994"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Zona interessata</w:t>
            </w:r>
          </w:p>
        </w:tc>
        <w:tc>
          <w:tcPr>
            <w:tcW w:w="1981"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Attività</w:t>
            </w:r>
          </w:p>
        </w:tc>
        <w:tc>
          <w:tcPr>
            <w:tcW w:w="2008"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Fattori di rischio</w:t>
            </w:r>
          </w:p>
        </w:tc>
        <w:tc>
          <w:tcPr>
            <w:tcW w:w="3621" w:type="dxa"/>
            <w:tcBorders>
              <w:top w:val="single" w:sz="1" w:space="0" w:color="000000"/>
              <w:left w:val="single" w:sz="1" w:space="0" w:color="000000"/>
              <w:bottom w:val="single" w:sz="1" w:space="0" w:color="000000"/>
              <w:right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Provvedimenti</w:t>
            </w:r>
          </w:p>
        </w:tc>
      </w:tr>
      <w:tr w:rsidR="00650348" w:rsidTr="00650348">
        <w:tc>
          <w:tcPr>
            <w:tcW w:w="1994" w:type="dxa"/>
            <w:vMerge w:val="restart"/>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b/>
                <w:bCs/>
                <w:sz w:val="20"/>
                <w:szCs w:val="20"/>
              </w:rPr>
            </w:pPr>
            <w:r>
              <w:rPr>
                <w:rFonts w:ascii="Arial" w:hAnsi="Arial" w:cs="Arial"/>
                <w:b/>
                <w:bCs/>
                <w:sz w:val="20"/>
                <w:szCs w:val="20"/>
              </w:rPr>
              <w:t>C.S. Beato Pellegrino: cucine ai piani</w:t>
            </w:r>
          </w:p>
          <w:p w:rsidR="00650348" w:rsidRDefault="00650348" w:rsidP="00650348">
            <w:pPr>
              <w:pStyle w:val="Contenutotabella"/>
              <w:rPr>
                <w:rFonts w:ascii="Arial" w:hAnsi="Arial" w:cs="Arial"/>
                <w:b/>
                <w:bCs/>
                <w:sz w:val="20"/>
                <w:szCs w:val="20"/>
              </w:rPr>
            </w:pPr>
            <w:r>
              <w:rPr>
                <w:rFonts w:ascii="Arial" w:hAnsi="Arial" w:cs="Arial"/>
                <w:b/>
                <w:bCs/>
                <w:sz w:val="20"/>
                <w:szCs w:val="20"/>
              </w:rPr>
              <w:t>Pensionato Piaggi</w:t>
            </w:r>
          </w:p>
          <w:p w:rsidR="00650348" w:rsidRDefault="00650348" w:rsidP="00650348">
            <w:pPr>
              <w:pStyle w:val="Contenutotabella"/>
              <w:rPr>
                <w:rFonts w:ascii="Arial" w:hAnsi="Arial" w:cs="Arial"/>
                <w:sz w:val="16"/>
                <w:szCs w:val="16"/>
              </w:rPr>
            </w:pPr>
            <w:r>
              <w:rPr>
                <w:rFonts w:ascii="Arial" w:hAnsi="Arial" w:cs="Arial"/>
                <w:b/>
                <w:bCs/>
                <w:sz w:val="20"/>
                <w:szCs w:val="20"/>
              </w:rPr>
              <w:t xml:space="preserve">Palazzo </w:t>
            </w:r>
            <w:proofErr w:type="spellStart"/>
            <w:r>
              <w:rPr>
                <w:rFonts w:ascii="Arial" w:hAnsi="Arial" w:cs="Arial"/>
                <w:b/>
                <w:bCs/>
                <w:sz w:val="20"/>
                <w:szCs w:val="20"/>
              </w:rPr>
              <w:t>Bolis</w:t>
            </w:r>
            <w:proofErr w:type="spellEnd"/>
            <w:r>
              <w:rPr>
                <w:rFonts w:ascii="Arial" w:hAnsi="Arial" w:cs="Arial"/>
                <w:b/>
                <w:bCs/>
                <w:sz w:val="20"/>
                <w:szCs w:val="20"/>
              </w:rPr>
              <w:t>: cucine ai piani</w:t>
            </w:r>
          </w:p>
        </w:tc>
        <w:tc>
          <w:tcPr>
            <w:tcW w:w="1981" w:type="dxa"/>
            <w:tcBorders>
              <w:left w:val="single" w:sz="1" w:space="0" w:color="000000"/>
              <w:bottom w:val="single" w:sz="1" w:space="0" w:color="000000"/>
            </w:tcBorders>
            <w:shd w:val="clear" w:color="auto" w:fill="auto"/>
          </w:tcPr>
          <w:p w:rsidR="00650348" w:rsidRDefault="00650348" w:rsidP="00650348">
            <w:pPr>
              <w:rPr>
                <w:rFonts w:ascii="Arial" w:hAnsi="Arial" w:cs="Arial"/>
                <w:sz w:val="16"/>
                <w:szCs w:val="16"/>
              </w:rPr>
            </w:pPr>
            <w:r>
              <w:rPr>
                <w:rFonts w:ascii="Arial" w:hAnsi="Arial" w:cs="Arial"/>
                <w:sz w:val="16"/>
                <w:szCs w:val="16"/>
              </w:rPr>
              <w:t>Installazione di distributori automatici di bevande calde presso le cucine al piano, compresa la manutenzione e loro sostituzione in caso di guasto.</w:t>
            </w:r>
          </w:p>
        </w:tc>
        <w:tc>
          <w:tcPr>
            <w:tcW w:w="2008" w:type="dxa"/>
            <w:tcBorders>
              <w:left w:val="single" w:sz="1" w:space="0" w:color="000000"/>
              <w:bottom w:val="single" w:sz="1" w:space="0" w:color="000000"/>
            </w:tcBorders>
            <w:shd w:val="clear" w:color="auto" w:fill="auto"/>
          </w:tcPr>
          <w:p w:rsidR="00650348" w:rsidRDefault="00650348" w:rsidP="00650348">
            <w:pPr>
              <w:pStyle w:val="Contenutotabella"/>
              <w:ind w:left="-10" w:right="5"/>
              <w:rPr>
                <w:rFonts w:ascii="Arial" w:hAnsi="Arial" w:cs="Arial"/>
                <w:sz w:val="16"/>
                <w:szCs w:val="16"/>
              </w:rPr>
            </w:pPr>
            <w:r>
              <w:rPr>
                <w:rFonts w:ascii="Arial" w:hAnsi="Arial" w:cs="Arial"/>
                <w:sz w:val="16"/>
                <w:szCs w:val="16"/>
              </w:rPr>
              <w:t>- Elettrocuzione.</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Schiacciamento arti inferiori;</w:t>
            </w:r>
          </w:p>
          <w:p w:rsidR="00650348" w:rsidRDefault="00650348" w:rsidP="00650348">
            <w:pPr>
              <w:pStyle w:val="Contenutotabella"/>
              <w:ind w:left="-10" w:right="5"/>
              <w:rPr>
                <w:rFonts w:ascii="Arial" w:hAnsi="Arial" w:cs="Arial"/>
                <w:sz w:val="16"/>
                <w:szCs w:val="16"/>
              </w:rPr>
            </w:pPr>
            <w:r>
              <w:rPr>
                <w:rFonts w:ascii="Arial" w:hAnsi="Arial" w:cs="Arial"/>
                <w:sz w:val="16"/>
                <w:szCs w:val="16"/>
              </w:rPr>
              <w:t xml:space="preserve">- scivolamento per </w:t>
            </w:r>
            <w:proofErr w:type="spellStart"/>
            <w:r>
              <w:rPr>
                <w:rFonts w:ascii="Arial" w:hAnsi="Arial" w:cs="Arial"/>
                <w:sz w:val="16"/>
                <w:szCs w:val="16"/>
              </w:rPr>
              <w:t>sversamento</w:t>
            </w:r>
            <w:proofErr w:type="spellEnd"/>
            <w:r>
              <w:rPr>
                <w:rFonts w:ascii="Arial" w:hAnsi="Arial" w:cs="Arial"/>
                <w:sz w:val="16"/>
                <w:szCs w:val="16"/>
              </w:rPr>
              <w:t xml:space="preserve"> liquidi</w:t>
            </w:r>
          </w:p>
          <w:p w:rsidR="00650348" w:rsidRDefault="00650348" w:rsidP="00650348">
            <w:pPr>
              <w:pStyle w:val="Contenutotabella"/>
              <w:ind w:left="-10" w:right="5"/>
              <w:rPr>
                <w:rFonts w:ascii="Arial" w:hAnsi="Arial" w:cs="Arial"/>
                <w:b/>
                <w:bCs/>
                <w:sz w:val="16"/>
                <w:szCs w:val="16"/>
              </w:rPr>
            </w:pPr>
            <w:r>
              <w:rPr>
                <w:rFonts w:ascii="Arial" w:hAnsi="Arial" w:cs="Arial"/>
                <w:sz w:val="16"/>
                <w:szCs w:val="16"/>
              </w:rPr>
              <w:t>- Possibili interferenze con ospiti</w:t>
            </w:r>
            <w:r>
              <w:rPr>
                <w:rFonts w:ascii="Arial" w:hAnsi="Arial" w:cs="Arial"/>
                <w:b/>
                <w:bCs/>
                <w:sz w:val="16"/>
                <w:szCs w:val="16"/>
              </w:rPr>
              <w:t xml:space="preserve"> </w:t>
            </w:r>
            <w:r>
              <w:rPr>
                <w:rFonts w:ascii="Arial" w:hAnsi="Arial" w:cs="Arial"/>
                <w:sz w:val="16"/>
                <w:szCs w:val="16"/>
              </w:rPr>
              <w:t>nei corridoi</w:t>
            </w:r>
          </w:p>
        </w:tc>
        <w:tc>
          <w:tcPr>
            <w:tcW w:w="3621" w:type="dxa"/>
            <w:vMerge w:val="restart"/>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b/>
                <w:bCs/>
                <w:sz w:val="16"/>
                <w:szCs w:val="16"/>
              </w:rPr>
            </w:pPr>
            <w:r>
              <w:rPr>
                <w:rFonts w:ascii="Arial" w:hAnsi="Arial" w:cs="Arial"/>
                <w:sz w:val="16"/>
                <w:szCs w:val="16"/>
              </w:rPr>
              <w:t>- mantenimento a norma degli impianti elettrici</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650348" w:rsidRDefault="00650348" w:rsidP="00650348">
            <w:pPr>
              <w:pStyle w:val="Contenutotabella"/>
              <w:rPr>
                <w:rFonts w:ascii="Arial" w:hAnsi="Arial" w:cs="Arial"/>
                <w:sz w:val="16"/>
                <w:szCs w:val="16"/>
              </w:rPr>
            </w:pPr>
          </w:p>
        </w:tc>
      </w:tr>
      <w:tr w:rsidR="00650348" w:rsidTr="00650348">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b/>
                <w:bCs/>
                <w:sz w:val="20"/>
                <w:szCs w:val="20"/>
              </w:rPr>
            </w:pPr>
          </w:p>
        </w:tc>
        <w:tc>
          <w:tcPr>
            <w:tcW w:w="1981" w:type="dxa"/>
            <w:tcBorders>
              <w:left w:val="single" w:sz="1" w:space="0" w:color="000000"/>
              <w:bottom w:val="single" w:sz="1" w:space="0" w:color="000000"/>
            </w:tcBorders>
            <w:shd w:val="clear" w:color="auto" w:fill="auto"/>
          </w:tcPr>
          <w:p w:rsidR="00650348" w:rsidRDefault="00650348" w:rsidP="00650348">
            <w:pPr>
              <w:rPr>
                <w:rFonts w:ascii="Arial" w:hAnsi="Arial" w:cs="Arial"/>
                <w:sz w:val="16"/>
                <w:szCs w:val="16"/>
              </w:rPr>
            </w:pPr>
            <w:r>
              <w:rPr>
                <w:rFonts w:ascii="Arial" w:hAnsi="Arial" w:cs="Arial"/>
                <w:sz w:val="16"/>
                <w:szCs w:val="16"/>
              </w:rPr>
              <w:t>Registrazione dei consumi dei distributori automatici di bevande calde</w:t>
            </w:r>
          </w:p>
        </w:tc>
        <w:tc>
          <w:tcPr>
            <w:tcW w:w="2008"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rFonts w:ascii="Arial" w:hAnsi="Arial" w:cs="Arial"/>
                <w:sz w:val="16"/>
                <w:szCs w:val="16"/>
              </w:rPr>
            </w:pPr>
            <w:r>
              <w:rPr>
                <w:rFonts w:ascii="Arial" w:hAnsi="Arial" w:cs="Arial"/>
                <w:sz w:val="16"/>
                <w:szCs w:val="16"/>
              </w:rPr>
              <w:t>- Scivolamento</w:t>
            </w:r>
          </w:p>
          <w:p w:rsidR="00650348" w:rsidRDefault="00650348" w:rsidP="00650348">
            <w:pPr>
              <w:pStyle w:val="Contenutotabella"/>
              <w:ind w:right="5"/>
              <w:rPr>
                <w:b/>
                <w:bCs/>
                <w:sz w:val="20"/>
                <w:szCs w:val="20"/>
              </w:rPr>
            </w:pPr>
            <w:r>
              <w:rPr>
                <w:rFonts w:ascii="Arial" w:hAnsi="Arial" w:cs="Arial"/>
                <w:sz w:val="16"/>
                <w:szCs w:val="16"/>
              </w:rPr>
              <w:t>- Possibili interferenze con ospiti nei corridoi</w:t>
            </w:r>
          </w:p>
        </w:tc>
        <w:tc>
          <w:tcPr>
            <w:tcW w:w="3621"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b/>
                <w:bCs/>
                <w:sz w:val="20"/>
                <w:szCs w:val="20"/>
              </w:rPr>
            </w:pPr>
          </w:p>
        </w:tc>
      </w:tr>
    </w:tbl>
    <w:p w:rsidR="00650348" w:rsidRDefault="00650348" w:rsidP="00650348">
      <w:pPr>
        <w:rPr>
          <w:rFonts w:ascii="Arial" w:hAnsi="Arial" w:cs="Arial"/>
          <w:b/>
          <w:bCs/>
          <w:sz w:val="20"/>
          <w:szCs w:val="20"/>
        </w:rPr>
      </w:pPr>
    </w:p>
    <w:p w:rsidR="00650348" w:rsidRDefault="00650348" w:rsidP="00650348">
      <w:r>
        <w:rPr>
          <w:rFonts w:ascii="Arial" w:hAnsi="Arial" w:cs="Arial"/>
          <w:b/>
          <w:bCs/>
          <w:sz w:val="20"/>
          <w:szCs w:val="20"/>
        </w:rPr>
        <w:t xml:space="preserve">ATTIVITA': GESTIONE LOCALE BAR ALL’INTERNO </w:t>
      </w:r>
      <w:r w:rsidR="008E26D5">
        <w:rPr>
          <w:rFonts w:ascii="Arial" w:hAnsi="Arial" w:cs="Arial"/>
          <w:b/>
          <w:bCs/>
          <w:sz w:val="20"/>
          <w:szCs w:val="20"/>
        </w:rPr>
        <w:t>DEI CENTRI SERVIZI “PALAZZO BOLIS” E BEATO PELLEGRINO</w:t>
      </w:r>
    </w:p>
    <w:tbl>
      <w:tblPr>
        <w:tblW w:w="0" w:type="auto"/>
        <w:tblInd w:w="55" w:type="dxa"/>
        <w:tblLayout w:type="fixed"/>
        <w:tblCellMar>
          <w:top w:w="55" w:type="dxa"/>
          <w:left w:w="55" w:type="dxa"/>
          <w:bottom w:w="55" w:type="dxa"/>
          <w:right w:w="55" w:type="dxa"/>
        </w:tblCellMar>
        <w:tblLook w:val="0000"/>
      </w:tblPr>
      <w:tblGrid>
        <w:gridCol w:w="1994"/>
        <w:gridCol w:w="1981"/>
        <w:gridCol w:w="2008"/>
        <w:gridCol w:w="3621"/>
      </w:tblGrid>
      <w:tr w:rsidR="00650348" w:rsidTr="00650348">
        <w:trPr>
          <w:tblHeader/>
        </w:trPr>
        <w:tc>
          <w:tcPr>
            <w:tcW w:w="1994"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Zona interessata</w:t>
            </w:r>
          </w:p>
        </w:tc>
        <w:tc>
          <w:tcPr>
            <w:tcW w:w="1981"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Attività</w:t>
            </w:r>
          </w:p>
        </w:tc>
        <w:tc>
          <w:tcPr>
            <w:tcW w:w="2008" w:type="dxa"/>
            <w:tcBorders>
              <w:top w:val="single" w:sz="1" w:space="0" w:color="000000"/>
              <w:left w:val="single" w:sz="1" w:space="0" w:color="000000"/>
              <w:bottom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Fattori di rischio</w:t>
            </w:r>
          </w:p>
        </w:tc>
        <w:tc>
          <w:tcPr>
            <w:tcW w:w="3621" w:type="dxa"/>
            <w:tcBorders>
              <w:top w:val="single" w:sz="1" w:space="0" w:color="000000"/>
              <w:left w:val="single" w:sz="1" w:space="0" w:color="000000"/>
              <w:bottom w:val="single" w:sz="1" w:space="0" w:color="000000"/>
              <w:right w:val="single" w:sz="1" w:space="0" w:color="000000"/>
            </w:tcBorders>
            <w:shd w:val="clear" w:color="auto" w:fill="CCCCCC"/>
          </w:tcPr>
          <w:p w:rsidR="00650348" w:rsidRDefault="00650348" w:rsidP="00650348">
            <w:pPr>
              <w:pStyle w:val="Contenutotabella"/>
              <w:rPr>
                <w:rFonts w:ascii="Arial" w:hAnsi="Arial" w:cs="Arial"/>
                <w:b/>
                <w:bCs/>
                <w:sz w:val="20"/>
                <w:szCs w:val="20"/>
              </w:rPr>
            </w:pPr>
            <w:r>
              <w:rPr>
                <w:rFonts w:ascii="Arial" w:hAnsi="Arial" w:cs="Arial"/>
                <w:b/>
                <w:bCs/>
                <w:sz w:val="20"/>
                <w:szCs w:val="20"/>
              </w:rPr>
              <w:t>Provvedimenti</w:t>
            </w:r>
          </w:p>
        </w:tc>
      </w:tr>
      <w:tr w:rsidR="00650348" w:rsidTr="00650348">
        <w:tc>
          <w:tcPr>
            <w:tcW w:w="1994" w:type="dxa"/>
            <w:vMerge w:val="restart"/>
            <w:tcBorders>
              <w:left w:val="single" w:sz="1" w:space="0" w:color="000000"/>
              <w:bottom w:val="single" w:sz="1" w:space="0" w:color="000000"/>
            </w:tcBorders>
            <w:shd w:val="clear" w:color="auto" w:fill="auto"/>
          </w:tcPr>
          <w:p w:rsidR="00650348" w:rsidRDefault="00650348" w:rsidP="00650348">
            <w:pPr>
              <w:pStyle w:val="Contenutotabella"/>
              <w:rPr>
                <w:rFonts w:ascii="Arial" w:hAnsi="Arial" w:cs="Arial"/>
                <w:b/>
                <w:bCs/>
                <w:sz w:val="20"/>
                <w:szCs w:val="20"/>
              </w:rPr>
            </w:pPr>
            <w:r>
              <w:rPr>
                <w:rFonts w:ascii="Arial" w:hAnsi="Arial" w:cs="Arial"/>
                <w:b/>
                <w:bCs/>
                <w:sz w:val="20"/>
                <w:szCs w:val="20"/>
              </w:rPr>
              <w:t xml:space="preserve">C.S. Beato Pellegrino: </w:t>
            </w:r>
            <w:r w:rsidR="008E26D5">
              <w:rPr>
                <w:rFonts w:ascii="Arial" w:hAnsi="Arial" w:cs="Arial"/>
                <w:b/>
                <w:bCs/>
                <w:sz w:val="20"/>
                <w:szCs w:val="20"/>
              </w:rPr>
              <w:t>bar al piano rialzato</w:t>
            </w:r>
          </w:p>
          <w:p w:rsidR="00650348" w:rsidRDefault="00650348" w:rsidP="008E26D5">
            <w:pPr>
              <w:pStyle w:val="Contenutotabella"/>
              <w:rPr>
                <w:rFonts w:ascii="Arial" w:hAnsi="Arial" w:cs="Arial"/>
                <w:sz w:val="16"/>
                <w:szCs w:val="16"/>
              </w:rPr>
            </w:pPr>
            <w:r>
              <w:rPr>
                <w:rFonts w:ascii="Arial" w:hAnsi="Arial" w:cs="Arial"/>
                <w:b/>
                <w:bCs/>
                <w:sz w:val="20"/>
                <w:szCs w:val="20"/>
              </w:rPr>
              <w:t xml:space="preserve">Palazzo </w:t>
            </w:r>
            <w:proofErr w:type="spellStart"/>
            <w:r>
              <w:rPr>
                <w:rFonts w:ascii="Arial" w:hAnsi="Arial" w:cs="Arial"/>
                <w:b/>
                <w:bCs/>
                <w:sz w:val="20"/>
                <w:szCs w:val="20"/>
              </w:rPr>
              <w:t>Bolis</w:t>
            </w:r>
            <w:proofErr w:type="spellEnd"/>
            <w:r>
              <w:rPr>
                <w:rFonts w:ascii="Arial" w:hAnsi="Arial" w:cs="Arial"/>
                <w:b/>
                <w:bCs/>
                <w:sz w:val="20"/>
                <w:szCs w:val="20"/>
              </w:rPr>
              <w:t xml:space="preserve">: </w:t>
            </w:r>
            <w:r w:rsidR="008E26D5">
              <w:rPr>
                <w:rFonts w:ascii="Arial" w:hAnsi="Arial" w:cs="Arial"/>
                <w:b/>
                <w:bCs/>
                <w:sz w:val="20"/>
                <w:szCs w:val="20"/>
              </w:rPr>
              <w:t>bar al piano terra</w:t>
            </w:r>
          </w:p>
        </w:tc>
        <w:tc>
          <w:tcPr>
            <w:tcW w:w="1981" w:type="dxa"/>
            <w:tcBorders>
              <w:left w:val="single" w:sz="1" w:space="0" w:color="000000"/>
              <w:bottom w:val="single" w:sz="1" w:space="0" w:color="000000"/>
            </w:tcBorders>
            <w:shd w:val="clear" w:color="auto" w:fill="auto"/>
          </w:tcPr>
          <w:p w:rsidR="00650348" w:rsidRDefault="008E26D5" w:rsidP="00650348">
            <w:pPr>
              <w:rPr>
                <w:rFonts w:ascii="Arial" w:hAnsi="Arial" w:cs="Arial"/>
                <w:sz w:val="16"/>
                <w:szCs w:val="16"/>
              </w:rPr>
            </w:pPr>
            <w:r>
              <w:rPr>
                <w:rFonts w:ascii="Arial" w:hAnsi="Arial" w:cs="Arial"/>
                <w:sz w:val="16"/>
                <w:szCs w:val="16"/>
              </w:rPr>
              <w:t>Forniture di derrate alimentari  ed altro</w:t>
            </w:r>
            <w:r w:rsidR="00650348">
              <w:rPr>
                <w:rFonts w:ascii="Arial" w:hAnsi="Arial" w:cs="Arial"/>
                <w:sz w:val="16"/>
                <w:szCs w:val="16"/>
              </w:rPr>
              <w:t>.</w:t>
            </w:r>
          </w:p>
        </w:tc>
        <w:tc>
          <w:tcPr>
            <w:tcW w:w="2008" w:type="dxa"/>
            <w:tcBorders>
              <w:left w:val="single" w:sz="1" w:space="0" w:color="000000"/>
              <w:bottom w:val="single" w:sz="1" w:space="0" w:color="000000"/>
            </w:tcBorders>
            <w:shd w:val="clear" w:color="auto" w:fill="auto"/>
          </w:tcPr>
          <w:p w:rsidR="008E26D5" w:rsidRDefault="008E26D5" w:rsidP="00650348">
            <w:pPr>
              <w:pStyle w:val="Contenutotabella"/>
              <w:ind w:left="-10" w:right="5"/>
              <w:rPr>
                <w:rFonts w:ascii="Arial" w:hAnsi="Arial" w:cs="Arial"/>
                <w:sz w:val="16"/>
                <w:szCs w:val="16"/>
              </w:rPr>
            </w:pPr>
            <w:r>
              <w:rPr>
                <w:rFonts w:ascii="Arial" w:hAnsi="Arial" w:cs="Arial"/>
                <w:sz w:val="16"/>
                <w:szCs w:val="16"/>
              </w:rPr>
              <w:t>- Possibili interferenze con ospiti nei corridoi  e negli spazi comuni.</w:t>
            </w:r>
          </w:p>
          <w:p w:rsidR="00650348" w:rsidRDefault="008E26D5" w:rsidP="00650348">
            <w:pPr>
              <w:pStyle w:val="Contenutotabella"/>
              <w:ind w:left="-10" w:right="5"/>
              <w:rPr>
                <w:rFonts w:ascii="Arial" w:hAnsi="Arial" w:cs="Arial"/>
                <w:sz w:val="16"/>
                <w:szCs w:val="16"/>
              </w:rPr>
            </w:pPr>
            <w:r>
              <w:rPr>
                <w:rFonts w:ascii="Arial" w:hAnsi="Arial" w:cs="Arial"/>
                <w:sz w:val="16"/>
                <w:szCs w:val="16"/>
              </w:rPr>
              <w:t xml:space="preserve"> -</w:t>
            </w:r>
            <w:r w:rsidR="00650348">
              <w:rPr>
                <w:rFonts w:ascii="Arial" w:hAnsi="Arial" w:cs="Arial"/>
                <w:sz w:val="16"/>
                <w:szCs w:val="16"/>
              </w:rPr>
              <w:t>Schiacciamento arti inferiori;</w:t>
            </w:r>
          </w:p>
          <w:p w:rsidR="00650348" w:rsidRPr="008E26D5" w:rsidRDefault="008E26D5" w:rsidP="008E26D5">
            <w:pPr>
              <w:pStyle w:val="Contenutotabella"/>
              <w:ind w:left="-10" w:right="5"/>
              <w:rPr>
                <w:rFonts w:ascii="Arial" w:hAnsi="Arial" w:cs="Arial"/>
                <w:sz w:val="16"/>
                <w:szCs w:val="16"/>
              </w:rPr>
            </w:pPr>
            <w:r>
              <w:rPr>
                <w:rFonts w:ascii="Arial" w:hAnsi="Arial" w:cs="Arial"/>
                <w:sz w:val="16"/>
                <w:szCs w:val="16"/>
              </w:rPr>
              <w:t>- S</w:t>
            </w:r>
            <w:r w:rsidR="00650348">
              <w:rPr>
                <w:rFonts w:ascii="Arial" w:hAnsi="Arial" w:cs="Arial"/>
                <w:sz w:val="16"/>
                <w:szCs w:val="16"/>
              </w:rPr>
              <w:t xml:space="preserve">civolamento per </w:t>
            </w:r>
            <w:proofErr w:type="spellStart"/>
            <w:r w:rsidR="00650348">
              <w:rPr>
                <w:rFonts w:ascii="Arial" w:hAnsi="Arial" w:cs="Arial"/>
                <w:sz w:val="16"/>
                <w:szCs w:val="16"/>
              </w:rPr>
              <w:t>sversamento</w:t>
            </w:r>
            <w:proofErr w:type="spellEnd"/>
            <w:r w:rsidR="00650348">
              <w:rPr>
                <w:rFonts w:ascii="Arial" w:hAnsi="Arial" w:cs="Arial"/>
                <w:sz w:val="16"/>
                <w:szCs w:val="16"/>
              </w:rPr>
              <w:t xml:space="preserve"> </w:t>
            </w:r>
            <w:r>
              <w:rPr>
                <w:rFonts w:ascii="Arial" w:hAnsi="Arial" w:cs="Arial"/>
                <w:sz w:val="16"/>
                <w:szCs w:val="16"/>
              </w:rPr>
              <w:t xml:space="preserve">accidentale di </w:t>
            </w:r>
            <w:r w:rsidR="00650348">
              <w:rPr>
                <w:rFonts w:ascii="Arial" w:hAnsi="Arial" w:cs="Arial"/>
                <w:sz w:val="16"/>
                <w:szCs w:val="16"/>
              </w:rPr>
              <w:t>liquidi</w:t>
            </w:r>
          </w:p>
        </w:tc>
        <w:tc>
          <w:tcPr>
            <w:tcW w:w="3621" w:type="dxa"/>
            <w:vMerge w:val="restart"/>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rPr>
                <w:rFonts w:ascii="Arial" w:hAnsi="Arial" w:cs="Arial"/>
                <w:sz w:val="16"/>
                <w:szCs w:val="16"/>
              </w:rPr>
            </w:pPr>
            <w:r>
              <w:rPr>
                <w:rFonts w:ascii="Arial" w:hAnsi="Arial" w:cs="Arial"/>
                <w:b/>
                <w:bCs/>
                <w:sz w:val="16"/>
                <w:szCs w:val="16"/>
              </w:rPr>
              <w:t>A carico dell'Ente:</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b/>
                <w:bCs/>
                <w:sz w:val="16"/>
                <w:szCs w:val="16"/>
              </w:rPr>
            </w:pPr>
            <w:r>
              <w:rPr>
                <w:rFonts w:ascii="Arial" w:hAnsi="Arial" w:cs="Arial"/>
                <w:sz w:val="16"/>
                <w:szCs w:val="16"/>
              </w:rPr>
              <w:t xml:space="preserve">- mantenimento a norma degli impianti </w:t>
            </w:r>
          </w:p>
          <w:p w:rsidR="00650348" w:rsidRDefault="00650348" w:rsidP="00650348">
            <w:pPr>
              <w:pStyle w:val="Contenutotabella"/>
              <w:rPr>
                <w:rFonts w:ascii="Arial" w:hAnsi="Arial" w:cs="Arial"/>
                <w:sz w:val="16"/>
                <w:szCs w:val="16"/>
              </w:rPr>
            </w:pPr>
            <w:r>
              <w:rPr>
                <w:rFonts w:ascii="Arial" w:hAnsi="Arial" w:cs="Arial"/>
                <w:b/>
                <w:bCs/>
                <w:sz w:val="16"/>
                <w:szCs w:val="16"/>
              </w:rPr>
              <w:t>A carico della Ditta:</w:t>
            </w:r>
          </w:p>
          <w:p w:rsidR="00650348" w:rsidRDefault="00650348" w:rsidP="00650348">
            <w:pPr>
              <w:pStyle w:val="Contenutotabella"/>
              <w:rPr>
                <w:rFonts w:ascii="Arial" w:hAnsi="Arial" w:cs="Arial"/>
                <w:sz w:val="16"/>
                <w:szCs w:val="16"/>
              </w:rPr>
            </w:pPr>
            <w:r>
              <w:rPr>
                <w:rFonts w:ascii="Arial" w:hAnsi="Arial" w:cs="Arial"/>
                <w:sz w:val="16"/>
                <w:szCs w:val="16"/>
              </w:rPr>
              <w:t xml:space="preserve">- informazione </w:t>
            </w:r>
          </w:p>
          <w:p w:rsidR="00650348" w:rsidRDefault="00650348" w:rsidP="00650348">
            <w:pPr>
              <w:pStyle w:val="Contenutotabella"/>
              <w:rPr>
                <w:rFonts w:ascii="Arial" w:hAnsi="Arial" w:cs="Arial"/>
                <w:sz w:val="16"/>
                <w:szCs w:val="16"/>
              </w:rPr>
            </w:pPr>
            <w:r>
              <w:rPr>
                <w:rFonts w:ascii="Arial" w:hAnsi="Arial" w:cs="Arial"/>
                <w:sz w:val="16"/>
                <w:szCs w:val="16"/>
              </w:rPr>
              <w:t>- formazione</w:t>
            </w:r>
          </w:p>
          <w:p w:rsidR="00650348" w:rsidRDefault="00650348" w:rsidP="00650348">
            <w:pPr>
              <w:pStyle w:val="Contenutotabella"/>
              <w:rPr>
                <w:rFonts w:ascii="Arial" w:hAnsi="Arial" w:cs="Arial"/>
                <w:sz w:val="16"/>
                <w:szCs w:val="16"/>
              </w:rPr>
            </w:pPr>
            <w:r>
              <w:rPr>
                <w:rFonts w:ascii="Arial" w:hAnsi="Arial" w:cs="Arial"/>
                <w:sz w:val="16"/>
                <w:szCs w:val="16"/>
              </w:rPr>
              <w:t xml:space="preserve">- utilizzo adeguati DPI (scarpe antinfortunistiche e antiscivolo, guanti, </w:t>
            </w:r>
            <w:proofErr w:type="spellStart"/>
            <w:r>
              <w:rPr>
                <w:rFonts w:ascii="Arial" w:hAnsi="Arial" w:cs="Arial"/>
                <w:sz w:val="16"/>
                <w:szCs w:val="16"/>
              </w:rPr>
              <w:t>etc</w:t>
            </w:r>
            <w:proofErr w:type="spellEnd"/>
            <w:r>
              <w:rPr>
                <w:rFonts w:ascii="Arial" w:hAnsi="Arial" w:cs="Arial"/>
                <w:sz w:val="16"/>
                <w:szCs w:val="16"/>
              </w:rPr>
              <w:t>)</w:t>
            </w:r>
          </w:p>
          <w:p w:rsidR="008E26D5" w:rsidRDefault="008E26D5" w:rsidP="00650348">
            <w:pPr>
              <w:pStyle w:val="Contenutotabella"/>
              <w:rPr>
                <w:rFonts w:ascii="Arial" w:hAnsi="Arial" w:cs="Arial"/>
                <w:sz w:val="16"/>
                <w:szCs w:val="16"/>
              </w:rPr>
            </w:pPr>
            <w:r>
              <w:rPr>
                <w:rFonts w:ascii="Arial" w:hAnsi="Arial" w:cs="Arial"/>
                <w:sz w:val="16"/>
                <w:szCs w:val="16"/>
              </w:rPr>
              <w:t>- apposizione di adeguate segnaletiche di pericolo</w:t>
            </w:r>
          </w:p>
          <w:p w:rsidR="008E26D5" w:rsidRDefault="008E26D5" w:rsidP="00650348">
            <w:pPr>
              <w:pStyle w:val="Contenutotabella"/>
              <w:rPr>
                <w:rFonts w:ascii="Arial" w:hAnsi="Arial" w:cs="Arial"/>
                <w:sz w:val="16"/>
                <w:szCs w:val="16"/>
              </w:rPr>
            </w:pPr>
            <w:r>
              <w:rPr>
                <w:rFonts w:ascii="Arial" w:hAnsi="Arial" w:cs="Arial"/>
                <w:sz w:val="16"/>
                <w:szCs w:val="16"/>
              </w:rPr>
              <w:t>- confinamento di aree</w:t>
            </w:r>
          </w:p>
          <w:p w:rsidR="00650348" w:rsidRDefault="00650348" w:rsidP="00650348">
            <w:pPr>
              <w:pStyle w:val="Contenutotabella"/>
              <w:rPr>
                <w:rFonts w:ascii="Arial" w:hAnsi="Arial" w:cs="Arial"/>
                <w:sz w:val="16"/>
                <w:szCs w:val="16"/>
              </w:rPr>
            </w:pPr>
          </w:p>
        </w:tc>
      </w:tr>
      <w:tr w:rsidR="00650348" w:rsidTr="00650348">
        <w:tc>
          <w:tcPr>
            <w:tcW w:w="1994" w:type="dxa"/>
            <w:vMerge/>
            <w:tcBorders>
              <w:left w:val="single" w:sz="1" w:space="0" w:color="000000"/>
              <w:bottom w:val="single" w:sz="1" w:space="0" w:color="000000"/>
            </w:tcBorders>
            <w:shd w:val="clear" w:color="auto" w:fill="auto"/>
          </w:tcPr>
          <w:p w:rsidR="00650348" w:rsidRDefault="00650348" w:rsidP="00650348">
            <w:pPr>
              <w:pStyle w:val="Contenutotabella"/>
              <w:snapToGrid w:val="0"/>
              <w:rPr>
                <w:b/>
                <w:bCs/>
                <w:sz w:val="20"/>
                <w:szCs w:val="20"/>
              </w:rPr>
            </w:pPr>
          </w:p>
        </w:tc>
        <w:tc>
          <w:tcPr>
            <w:tcW w:w="1981" w:type="dxa"/>
            <w:tcBorders>
              <w:left w:val="single" w:sz="1" w:space="0" w:color="000000"/>
              <w:bottom w:val="single" w:sz="1" w:space="0" w:color="000000"/>
            </w:tcBorders>
            <w:shd w:val="clear" w:color="auto" w:fill="auto"/>
          </w:tcPr>
          <w:p w:rsidR="00650348" w:rsidRDefault="008E26D5" w:rsidP="00650348">
            <w:pPr>
              <w:rPr>
                <w:rFonts w:ascii="Arial" w:hAnsi="Arial" w:cs="Arial"/>
                <w:sz w:val="16"/>
                <w:szCs w:val="16"/>
              </w:rPr>
            </w:pPr>
            <w:r>
              <w:rPr>
                <w:rFonts w:ascii="Arial" w:hAnsi="Arial" w:cs="Arial"/>
                <w:sz w:val="16"/>
                <w:szCs w:val="16"/>
              </w:rPr>
              <w:t xml:space="preserve">Attività di pulizie periodiche e straordinarie in occasione di </w:t>
            </w:r>
            <w:proofErr w:type="spellStart"/>
            <w:r>
              <w:rPr>
                <w:rFonts w:ascii="Arial" w:hAnsi="Arial" w:cs="Arial"/>
                <w:sz w:val="16"/>
                <w:szCs w:val="16"/>
              </w:rPr>
              <w:t>sversamenti</w:t>
            </w:r>
            <w:proofErr w:type="spellEnd"/>
            <w:r>
              <w:rPr>
                <w:rFonts w:ascii="Arial" w:hAnsi="Arial" w:cs="Arial"/>
                <w:sz w:val="16"/>
                <w:szCs w:val="16"/>
              </w:rPr>
              <w:t xml:space="preserve"> accidentali</w:t>
            </w:r>
          </w:p>
        </w:tc>
        <w:tc>
          <w:tcPr>
            <w:tcW w:w="2008" w:type="dxa"/>
            <w:tcBorders>
              <w:left w:val="single" w:sz="1" w:space="0" w:color="000000"/>
              <w:bottom w:val="single" w:sz="1" w:space="0" w:color="000000"/>
            </w:tcBorders>
            <w:shd w:val="clear" w:color="auto" w:fill="auto"/>
          </w:tcPr>
          <w:p w:rsidR="00650348" w:rsidRDefault="00650348" w:rsidP="00650348">
            <w:pPr>
              <w:pStyle w:val="Contenutotabella"/>
              <w:ind w:right="5"/>
              <w:rPr>
                <w:rFonts w:ascii="Arial" w:hAnsi="Arial" w:cs="Arial"/>
                <w:sz w:val="16"/>
                <w:szCs w:val="16"/>
              </w:rPr>
            </w:pPr>
            <w:r>
              <w:rPr>
                <w:rFonts w:ascii="Arial" w:hAnsi="Arial" w:cs="Arial"/>
                <w:sz w:val="16"/>
                <w:szCs w:val="16"/>
              </w:rPr>
              <w:t>- Inciampo</w:t>
            </w:r>
          </w:p>
          <w:p w:rsidR="00650348" w:rsidRDefault="00650348" w:rsidP="00650348">
            <w:pPr>
              <w:pStyle w:val="Contenutotabella"/>
              <w:ind w:right="5"/>
              <w:rPr>
                <w:rFonts w:ascii="Arial" w:hAnsi="Arial" w:cs="Arial"/>
                <w:sz w:val="16"/>
                <w:szCs w:val="16"/>
              </w:rPr>
            </w:pPr>
            <w:r>
              <w:rPr>
                <w:rFonts w:ascii="Arial" w:hAnsi="Arial" w:cs="Arial"/>
                <w:sz w:val="16"/>
                <w:szCs w:val="16"/>
              </w:rPr>
              <w:t>- Scivolamento</w:t>
            </w:r>
          </w:p>
          <w:p w:rsidR="00650348" w:rsidRDefault="00650348" w:rsidP="00650348">
            <w:pPr>
              <w:pStyle w:val="Contenutotabella"/>
              <w:ind w:right="5"/>
              <w:rPr>
                <w:b/>
                <w:bCs/>
                <w:sz w:val="20"/>
                <w:szCs w:val="20"/>
              </w:rPr>
            </w:pPr>
            <w:r>
              <w:rPr>
                <w:rFonts w:ascii="Arial" w:hAnsi="Arial" w:cs="Arial"/>
                <w:sz w:val="16"/>
                <w:szCs w:val="16"/>
              </w:rPr>
              <w:t>- Possibili interferenze con ospiti nei corridoi</w:t>
            </w:r>
          </w:p>
        </w:tc>
        <w:tc>
          <w:tcPr>
            <w:tcW w:w="3621" w:type="dxa"/>
            <w:vMerge/>
            <w:tcBorders>
              <w:left w:val="single" w:sz="1" w:space="0" w:color="000000"/>
              <w:bottom w:val="single" w:sz="1" w:space="0" w:color="000000"/>
              <w:right w:val="single" w:sz="1" w:space="0" w:color="000000"/>
            </w:tcBorders>
            <w:shd w:val="clear" w:color="auto" w:fill="auto"/>
          </w:tcPr>
          <w:p w:rsidR="00650348" w:rsidRDefault="00650348" w:rsidP="00650348">
            <w:pPr>
              <w:pStyle w:val="Contenutotabella"/>
              <w:snapToGrid w:val="0"/>
              <w:rPr>
                <w:b/>
                <w:bCs/>
                <w:sz w:val="20"/>
                <w:szCs w:val="20"/>
              </w:rPr>
            </w:pPr>
          </w:p>
        </w:tc>
      </w:tr>
    </w:tbl>
    <w:p w:rsidR="00650348" w:rsidRDefault="00650348" w:rsidP="00650348"/>
    <w:p w:rsidR="00E60270" w:rsidRDefault="00E60270"/>
    <w:p w:rsidR="00E60270" w:rsidRDefault="00E60270"/>
    <w:p w:rsidR="00E60270" w:rsidRDefault="00E60270">
      <w:pPr>
        <w:sectPr w:rsidR="00E60270">
          <w:type w:val="continuous"/>
          <w:pgSz w:w="11906" w:h="16838"/>
          <w:pgMar w:top="1969" w:right="1134" w:bottom="1693" w:left="1134" w:header="1134" w:footer="1134" w:gutter="0"/>
          <w:cols w:space="720"/>
          <w:docGrid w:linePitch="312" w:charSpace="-6554"/>
        </w:sectPr>
      </w:pPr>
    </w:p>
    <w:p w:rsidR="001A5876" w:rsidRDefault="001A5876" w:rsidP="005D191D">
      <w:pPr>
        <w:jc w:val="both"/>
        <w:rPr>
          <w:rFonts w:ascii="Arial" w:hAnsi="Arial" w:cs="Arial"/>
          <w:bCs/>
          <w:color w:val="000000"/>
          <w:sz w:val="20"/>
          <w:szCs w:val="20"/>
        </w:rPr>
      </w:pPr>
    </w:p>
    <w:p w:rsidR="001A5876" w:rsidRDefault="001A5876" w:rsidP="005D191D">
      <w:pPr>
        <w:jc w:val="both"/>
        <w:rPr>
          <w:rFonts w:ascii="Arial" w:hAnsi="Arial" w:cs="Arial"/>
          <w:bCs/>
          <w:color w:val="000000"/>
          <w:sz w:val="20"/>
          <w:szCs w:val="20"/>
        </w:rPr>
      </w:pPr>
    </w:p>
    <w:p w:rsidR="005D191D" w:rsidRDefault="005D191D" w:rsidP="005D191D">
      <w:pPr>
        <w:jc w:val="both"/>
        <w:rPr>
          <w:rFonts w:ascii="Arial" w:hAnsi="Arial" w:cs="Arial"/>
          <w:bCs/>
          <w:color w:val="000000"/>
          <w:sz w:val="20"/>
          <w:szCs w:val="20"/>
        </w:rPr>
      </w:pPr>
      <w:r>
        <w:rPr>
          <w:rFonts w:ascii="Arial" w:hAnsi="Arial" w:cs="Arial"/>
          <w:bCs/>
          <w:color w:val="000000"/>
          <w:sz w:val="20"/>
          <w:szCs w:val="20"/>
        </w:rPr>
        <w:t>Committente</w:t>
      </w:r>
    </w:p>
    <w:p w:rsidR="00D64BD0" w:rsidRDefault="00D64BD0" w:rsidP="005D191D">
      <w:pPr>
        <w:jc w:val="both"/>
        <w:rPr>
          <w:rFonts w:ascii="Arial" w:hAnsi="Arial" w:cs="Arial"/>
          <w:bCs/>
          <w:color w:val="000000"/>
          <w:sz w:val="20"/>
          <w:szCs w:val="20"/>
        </w:rPr>
      </w:pPr>
    </w:p>
    <w:p w:rsidR="005D191D" w:rsidRDefault="005D191D" w:rsidP="005D191D">
      <w:pPr>
        <w:jc w:val="both"/>
        <w:rPr>
          <w:rFonts w:ascii="Arial" w:hAnsi="Arial" w:cs="Arial"/>
          <w:bCs/>
          <w:color w:val="000000"/>
          <w:sz w:val="20"/>
          <w:szCs w:val="20"/>
        </w:rPr>
      </w:pPr>
    </w:p>
    <w:p w:rsidR="005D191D" w:rsidRDefault="005D191D" w:rsidP="005D191D">
      <w:pPr>
        <w:sectPr w:rsidR="005D191D">
          <w:type w:val="continuous"/>
          <w:pgSz w:w="11906" w:h="16838"/>
          <w:pgMar w:top="1969" w:right="1134" w:bottom="1693" w:left="1134" w:header="1134" w:footer="1134" w:gutter="0"/>
          <w:cols w:space="720"/>
          <w:docGrid w:linePitch="312" w:charSpace="-6554"/>
        </w:sectPr>
      </w:pPr>
      <w:r>
        <w:rPr>
          <w:rFonts w:ascii="Arial" w:hAnsi="Arial" w:cs="Arial"/>
          <w:bCs/>
          <w:color w:val="000000"/>
          <w:sz w:val="20"/>
          <w:szCs w:val="20"/>
        </w:rPr>
        <w:t xml:space="preserve">Firma  DL  </w:t>
      </w:r>
      <w:r>
        <w:rPr>
          <w:rFonts w:ascii="Arial" w:eastAsia="Arial-BoldMT" w:hAnsi="Arial" w:cs="Arial"/>
          <w:bCs/>
          <w:color w:val="000000"/>
          <w:sz w:val="20"/>
          <w:szCs w:val="20"/>
        </w:rPr>
        <w:t>______________________</w:t>
      </w:r>
      <w:r>
        <w:rPr>
          <w:rFonts w:ascii="Arial" w:eastAsia="Arial-BoldMT" w:hAnsi="Arial" w:cs="Arial"/>
          <w:bCs/>
          <w:color w:val="000000"/>
          <w:sz w:val="20"/>
          <w:szCs w:val="20"/>
        </w:rPr>
        <w:tab/>
      </w:r>
      <w:r>
        <w:rPr>
          <w:rFonts w:ascii="Arial" w:eastAsia="Arial-BoldMT" w:hAnsi="Arial" w:cs="Arial"/>
          <w:bCs/>
          <w:color w:val="000000"/>
          <w:sz w:val="20"/>
          <w:szCs w:val="20"/>
        </w:rPr>
        <w:tab/>
      </w:r>
      <w:r>
        <w:rPr>
          <w:rFonts w:ascii="Arial" w:eastAsia="Arial-BoldMT" w:hAnsi="Arial" w:cs="Arial"/>
          <w:bCs/>
          <w:color w:val="000000"/>
          <w:sz w:val="20"/>
          <w:szCs w:val="20"/>
        </w:rPr>
        <w:tab/>
      </w:r>
      <w:r>
        <w:rPr>
          <w:rFonts w:ascii="Arial" w:hAnsi="Arial" w:cs="Arial"/>
          <w:bCs/>
          <w:color w:val="000000"/>
          <w:sz w:val="20"/>
          <w:szCs w:val="20"/>
        </w:rPr>
        <w:t xml:space="preserve">Firma  RSPP  </w:t>
      </w:r>
      <w:r>
        <w:rPr>
          <w:rFonts w:ascii="Arial" w:eastAsia="Arial-BoldMT" w:hAnsi="Arial" w:cs="Arial"/>
          <w:bCs/>
          <w:color w:val="000000"/>
          <w:sz w:val="20"/>
          <w:szCs w:val="20"/>
        </w:rPr>
        <w:t>______________________</w:t>
      </w:r>
    </w:p>
    <w:p w:rsidR="005D191D" w:rsidRDefault="005D191D" w:rsidP="005D191D">
      <w:pPr>
        <w:sectPr w:rsidR="005D191D">
          <w:type w:val="continuous"/>
          <w:pgSz w:w="11906" w:h="16838"/>
          <w:pgMar w:top="1969" w:right="1134" w:bottom="1693" w:left="1134" w:header="1134" w:footer="1134" w:gutter="0"/>
          <w:cols w:space="720"/>
          <w:docGrid w:linePitch="312" w:charSpace="-6554"/>
        </w:sectPr>
      </w:pPr>
      <w:r>
        <w:lastRenderedPageBreak/>
        <w:t xml:space="preserve"> </w:t>
      </w:r>
    </w:p>
    <w:p w:rsidR="00D64BD0" w:rsidRDefault="00D64BD0" w:rsidP="005D191D">
      <w:pPr>
        <w:jc w:val="both"/>
        <w:rPr>
          <w:rFonts w:ascii="Arial" w:hAnsi="Arial" w:cs="Arial"/>
          <w:bCs/>
          <w:color w:val="000000"/>
          <w:sz w:val="20"/>
          <w:szCs w:val="20"/>
        </w:rPr>
      </w:pPr>
    </w:p>
    <w:p w:rsidR="00D64BD0" w:rsidRDefault="00D64BD0" w:rsidP="005D191D">
      <w:pPr>
        <w:jc w:val="both"/>
        <w:rPr>
          <w:rFonts w:ascii="Arial" w:hAnsi="Arial" w:cs="Arial"/>
          <w:bCs/>
          <w:color w:val="000000"/>
          <w:sz w:val="20"/>
          <w:szCs w:val="20"/>
        </w:rPr>
      </w:pPr>
    </w:p>
    <w:p w:rsidR="005D191D" w:rsidRDefault="005D191D" w:rsidP="005D191D">
      <w:pPr>
        <w:jc w:val="both"/>
        <w:rPr>
          <w:rFonts w:ascii="Arial" w:hAnsi="Arial" w:cs="Arial"/>
          <w:bCs/>
          <w:color w:val="000000"/>
          <w:sz w:val="20"/>
          <w:szCs w:val="20"/>
        </w:rPr>
      </w:pPr>
      <w:r w:rsidRPr="009625B3">
        <w:rPr>
          <w:rFonts w:ascii="Arial" w:hAnsi="Arial" w:cs="Arial"/>
          <w:bCs/>
          <w:color w:val="000000"/>
          <w:sz w:val="20"/>
          <w:szCs w:val="20"/>
        </w:rPr>
        <w:t>Appaltatore</w:t>
      </w:r>
    </w:p>
    <w:p w:rsidR="00D64BD0" w:rsidRDefault="00D64BD0" w:rsidP="005D191D">
      <w:pPr>
        <w:jc w:val="both"/>
        <w:rPr>
          <w:rFonts w:ascii="Arial" w:hAnsi="Arial" w:cs="Arial"/>
          <w:bCs/>
          <w:color w:val="000000"/>
          <w:sz w:val="20"/>
          <w:szCs w:val="20"/>
        </w:rPr>
      </w:pPr>
    </w:p>
    <w:p w:rsidR="005D191D" w:rsidRDefault="005D191D" w:rsidP="005D191D">
      <w:pPr>
        <w:jc w:val="both"/>
        <w:rPr>
          <w:rFonts w:ascii="Arial" w:hAnsi="Arial" w:cs="Arial"/>
          <w:bCs/>
          <w:color w:val="000000"/>
          <w:sz w:val="20"/>
          <w:szCs w:val="20"/>
        </w:rPr>
      </w:pPr>
    </w:p>
    <w:p w:rsidR="004D2995" w:rsidRPr="009625B3" w:rsidRDefault="004D2995" w:rsidP="005D191D">
      <w:pPr>
        <w:jc w:val="both"/>
        <w:rPr>
          <w:rFonts w:ascii="Arial" w:hAnsi="Arial" w:cs="Arial"/>
          <w:bCs/>
          <w:color w:val="000000"/>
          <w:sz w:val="20"/>
          <w:szCs w:val="20"/>
        </w:rPr>
        <w:sectPr w:rsidR="004D2995" w:rsidRPr="009625B3">
          <w:type w:val="continuous"/>
          <w:pgSz w:w="11906" w:h="16838"/>
          <w:pgMar w:top="1969" w:right="1134" w:bottom="1693" w:left="1134" w:header="1134" w:footer="1134" w:gutter="0"/>
          <w:cols w:space="720"/>
          <w:docGrid w:linePitch="312" w:charSpace="-6554"/>
        </w:sectPr>
      </w:pPr>
    </w:p>
    <w:p w:rsidR="005D191D" w:rsidRDefault="005D191D" w:rsidP="005D191D">
      <w:pPr>
        <w:sectPr w:rsidR="005D191D">
          <w:type w:val="continuous"/>
          <w:pgSz w:w="11906" w:h="16838"/>
          <w:pgMar w:top="1969" w:right="1134" w:bottom="1693" w:left="1134" w:header="1134" w:footer="1134" w:gutter="0"/>
          <w:cols w:space="720"/>
          <w:docGrid w:linePitch="312" w:charSpace="-6554"/>
        </w:sectPr>
      </w:pPr>
      <w:r>
        <w:rPr>
          <w:rFonts w:ascii="Arial" w:hAnsi="Arial" w:cs="Arial"/>
          <w:bCs/>
          <w:color w:val="000000"/>
          <w:sz w:val="20"/>
          <w:szCs w:val="20"/>
        </w:rPr>
        <w:lastRenderedPageBreak/>
        <w:t xml:space="preserve">Firma  DL  </w:t>
      </w:r>
      <w:r>
        <w:rPr>
          <w:rFonts w:ascii="Arial" w:eastAsia="Arial-BoldMT" w:hAnsi="Arial" w:cs="Arial"/>
          <w:bCs/>
          <w:color w:val="000000"/>
          <w:sz w:val="20"/>
          <w:szCs w:val="20"/>
        </w:rPr>
        <w:t>______________________</w:t>
      </w:r>
      <w:r>
        <w:rPr>
          <w:rFonts w:ascii="Arial" w:eastAsia="Arial-BoldMT" w:hAnsi="Arial" w:cs="Arial"/>
          <w:bCs/>
          <w:color w:val="000000"/>
          <w:sz w:val="20"/>
          <w:szCs w:val="20"/>
        </w:rPr>
        <w:tab/>
      </w:r>
      <w:r>
        <w:rPr>
          <w:rFonts w:ascii="Arial" w:eastAsia="Arial-BoldMT" w:hAnsi="Arial" w:cs="Arial"/>
          <w:bCs/>
          <w:color w:val="000000"/>
          <w:sz w:val="20"/>
          <w:szCs w:val="20"/>
        </w:rPr>
        <w:tab/>
      </w:r>
      <w:r>
        <w:rPr>
          <w:rFonts w:ascii="Arial" w:eastAsia="Arial-BoldMT" w:hAnsi="Arial" w:cs="Arial"/>
          <w:bCs/>
          <w:color w:val="000000"/>
          <w:sz w:val="20"/>
          <w:szCs w:val="20"/>
        </w:rPr>
        <w:tab/>
      </w:r>
      <w:r>
        <w:rPr>
          <w:rFonts w:ascii="Arial" w:hAnsi="Arial" w:cs="Arial"/>
          <w:bCs/>
          <w:color w:val="000000"/>
          <w:sz w:val="20"/>
          <w:szCs w:val="20"/>
        </w:rPr>
        <w:t xml:space="preserve">Firma  RSPP  </w:t>
      </w:r>
      <w:r>
        <w:rPr>
          <w:rFonts w:ascii="Arial" w:eastAsia="Arial-BoldMT" w:hAnsi="Arial" w:cs="Arial"/>
          <w:bCs/>
          <w:color w:val="000000"/>
          <w:sz w:val="20"/>
          <w:szCs w:val="20"/>
        </w:rPr>
        <w:t>______________________</w:t>
      </w:r>
    </w:p>
    <w:p w:rsidR="00E60270" w:rsidRDefault="00E60270">
      <w:pPr>
        <w:pageBreakBefore/>
        <w:jc w:val="both"/>
        <w:rPr>
          <w:rFonts w:ascii="Arial" w:hAnsi="Arial" w:cs="Arial"/>
          <w:b/>
          <w:bCs/>
          <w:sz w:val="20"/>
          <w:szCs w:val="20"/>
        </w:rPr>
      </w:pPr>
    </w:p>
    <w:p w:rsidR="00E60270" w:rsidRDefault="00E60270">
      <w:pPr>
        <w:jc w:val="both"/>
        <w:rPr>
          <w:rFonts w:ascii="Arial" w:hAnsi="Arial" w:cs="Arial"/>
          <w:sz w:val="20"/>
          <w:szCs w:val="20"/>
        </w:rPr>
      </w:pPr>
      <w:r>
        <w:rPr>
          <w:rFonts w:ascii="Arial" w:hAnsi="Arial" w:cs="Arial"/>
          <w:b/>
          <w:bCs/>
          <w:sz w:val="20"/>
          <w:szCs w:val="20"/>
        </w:rPr>
        <w:t>NOTIFICA E SOTTOSCRIZIONE DEL DOCUMENTO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sz w:val="20"/>
          <w:szCs w:val="20"/>
        </w:rPr>
        <w:t xml:space="preserve">Il giorno </w:t>
      </w:r>
      <w:proofErr w:type="spellStart"/>
      <w:r w:rsidR="00336499">
        <w:rPr>
          <w:rFonts w:ascii="Arial" w:hAnsi="Arial" w:cs="Arial"/>
          <w:sz w:val="20"/>
          <w:szCs w:val="20"/>
        </w:rPr>
        <w:t>…………………………………</w:t>
      </w:r>
      <w:proofErr w:type="spellEnd"/>
      <w:r w:rsidR="00336499">
        <w:rPr>
          <w:rFonts w:ascii="Arial" w:hAnsi="Arial" w:cs="Arial"/>
          <w:sz w:val="20"/>
          <w:szCs w:val="20"/>
        </w:rPr>
        <w:t>.</w:t>
      </w:r>
      <w:r>
        <w:rPr>
          <w:rFonts w:ascii="Arial" w:hAnsi="Arial" w:cs="Arial"/>
          <w:sz w:val="20"/>
          <w:szCs w:val="20"/>
        </w:rPr>
        <w:t xml:space="preserve"> presso la Sede Amministrativa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 il presente documento è stato notificato all’Appaltatore e sottoscritto dallo stesso.</w:t>
      </w:r>
    </w:p>
    <w:p w:rsidR="00E60270" w:rsidRDefault="00E60270">
      <w:pPr>
        <w:jc w:val="both"/>
        <w:rPr>
          <w:rFonts w:ascii="Arial" w:hAnsi="Arial" w:cs="Arial"/>
          <w:sz w:val="20"/>
          <w:szCs w:val="20"/>
        </w:rPr>
      </w:pPr>
      <w:r>
        <w:rPr>
          <w:rFonts w:ascii="Arial" w:hAnsi="Arial" w:cs="Arial"/>
          <w:sz w:val="20"/>
          <w:szCs w:val="20"/>
        </w:rPr>
        <w:t>Il presente documento riguarda l’appalto dei servizi di ristorazione di AltaVita – I.R.A. come descritti nella parte -1 del presente documento.</w:t>
      </w:r>
    </w:p>
    <w:p w:rsidR="00E60270" w:rsidRDefault="00E60270">
      <w:pPr>
        <w:jc w:val="both"/>
        <w:rPr>
          <w:rFonts w:ascii="Arial" w:hAnsi="Arial" w:cs="Arial"/>
          <w:sz w:val="20"/>
          <w:szCs w:val="20"/>
        </w:rPr>
      </w:pPr>
      <w:r>
        <w:rPr>
          <w:rFonts w:ascii="Arial" w:hAnsi="Arial" w:cs="Arial"/>
          <w:sz w:val="20"/>
          <w:szCs w:val="20"/>
        </w:rPr>
        <w:t>L’Appaltatore si dichiara edotto del suo contenuto, si obbliga ad osservare durante l’esecuzione dei lavori le prescrizioni riportate ai precedenti paragrafi e ad armonizzare il proprio Documento della Sicurezza con le medesime.</w:t>
      </w:r>
    </w:p>
    <w:p w:rsidR="00E60270" w:rsidRDefault="00E60270">
      <w:pPr>
        <w:jc w:val="both"/>
        <w:rPr>
          <w:rFonts w:ascii="Arial" w:hAnsi="Arial" w:cs="Arial"/>
          <w:sz w:val="20"/>
          <w:szCs w:val="20"/>
        </w:rPr>
      </w:pPr>
      <w:r>
        <w:rPr>
          <w:rFonts w:ascii="Arial" w:hAnsi="Arial" w:cs="Arial"/>
          <w:sz w:val="20"/>
          <w:szCs w:val="20"/>
        </w:rPr>
        <w:t>Qualora il presente documento dovesse rivelarsi all’atto pratico o ad un successivo esame non esauriente o contraddittorio, l’Appaltatore si obbliga a segnalare al datore di lavoro Committente ogni eventuale carenza ed a suggerire le procedure che ritenga necessarie per il corretto espletamento dell’appalto in condizioni di sicurezza.</w:t>
      </w:r>
    </w:p>
    <w:p w:rsidR="00E60270" w:rsidRDefault="00E60270">
      <w:pPr>
        <w:jc w:val="both"/>
        <w:rPr>
          <w:rFonts w:ascii="Arial" w:hAnsi="Arial" w:cs="Arial"/>
          <w:sz w:val="20"/>
          <w:szCs w:val="20"/>
        </w:rPr>
      </w:pPr>
      <w:r>
        <w:rPr>
          <w:rFonts w:ascii="Arial" w:hAnsi="Arial" w:cs="Arial"/>
          <w:sz w:val="20"/>
          <w:szCs w:val="20"/>
        </w:rPr>
        <w:t xml:space="preserve">Per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il datore di lavoro è il Direttore </w:t>
      </w:r>
      <w:proofErr w:type="spellStart"/>
      <w:r>
        <w:rPr>
          <w:rFonts w:ascii="Arial" w:hAnsi="Arial" w:cs="Arial"/>
          <w:sz w:val="20"/>
          <w:szCs w:val="20"/>
        </w:rPr>
        <w:t>Amm.vo</w:t>
      </w:r>
      <w:proofErr w:type="spellEnd"/>
      <w:r>
        <w:rPr>
          <w:rFonts w:ascii="Arial" w:hAnsi="Arial" w:cs="Arial"/>
          <w:sz w:val="20"/>
          <w:szCs w:val="20"/>
        </w:rPr>
        <w:t xml:space="preserve"> – Segretario Gen. Dott.ssa Sandra Nicoletto reperibile telefonicamente al n. 049/8241511.</w:t>
      </w:r>
    </w:p>
    <w:p w:rsidR="00E60270" w:rsidRDefault="00E60270">
      <w:pPr>
        <w:jc w:val="both"/>
        <w:rPr>
          <w:rFonts w:ascii="Arial" w:hAnsi="Arial" w:cs="Arial"/>
          <w:sz w:val="20"/>
          <w:szCs w:val="20"/>
        </w:rPr>
      </w:pPr>
      <w:r>
        <w:rPr>
          <w:rFonts w:ascii="Arial" w:hAnsi="Arial" w:cs="Arial"/>
          <w:sz w:val="20"/>
          <w:szCs w:val="20"/>
        </w:rPr>
        <w:t>Per l’Appaltatore il datore di lavoro è il  Sig._______________ reperibile telefonicamente al n. ____________.</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4800"/>
        <w:gridCol w:w="4843"/>
      </w:tblGrid>
      <w:tr w:rsidR="00E60270">
        <w:tc>
          <w:tcPr>
            <w:tcW w:w="4800" w:type="dxa"/>
            <w:shd w:val="clear" w:color="auto" w:fill="auto"/>
          </w:tcPr>
          <w:p w:rsidR="00E60270" w:rsidRDefault="00E60270">
            <w:pPr>
              <w:jc w:val="center"/>
              <w:rPr>
                <w:rFonts w:ascii="Arial" w:hAnsi="Arial" w:cs="Arial"/>
                <w:sz w:val="20"/>
                <w:szCs w:val="20"/>
              </w:rPr>
            </w:pPr>
            <w:r>
              <w:rPr>
                <w:rFonts w:ascii="Arial" w:hAnsi="Arial" w:cs="Arial"/>
                <w:sz w:val="20"/>
                <w:szCs w:val="20"/>
              </w:rPr>
              <w:t>IL SEGRETARIO DIRETTORE GENERALE</w:t>
            </w:r>
          </w:p>
          <w:p w:rsidR="00E60270" w:rsidRDefault="00E60270">
            <w:pPr>
              <w:jc w:val="center"/>
              <w:rPr>
                <w:rFonts w:ascii="Arial" w:hAnsi="Arial" w:cs="Arial"/>
                <w:sz w:val="20"/>
                <w:szCs w:val="20"/>
              </w:rPr>
            </w:pPr>
            <w:r>
              <w:rPr>
                <w:rFonts w:ascii="Arial" w:hAnsi="Arial" w:cs="Arial"/>
                <w:sz w:val="20"/>
                <w:szCs w:val="20"/>
              </w:rPr>
              <w:t>Dott.ssa Sandra Nicoletto</w:t>
            </w:r>
          </w:p>
        </w:tc>
        <w:tc>
          <w:tcPr>
            <w:tcW w:w="4843" w:type="dxa"/>
            <w:shd w:val="clear" w:color="auto" w:fill="auto"/>
          </w:tcPr>
          <w:p w:rsidR="00E60270" w:rsidRDefault="00E60270">
            <w:pPr>
              <w:jc w:val="center"/>
              <w:rPr>
                <w:rFonts w:ascii="Arial" w:hAnsi="Arial" w:cs="Arial"/>
                <w:sz w:val="20"/>
                <w:szCs w:val="20"/>
              </w:rPr>
            </w:pPr>
            <w:r>
              <w:rPr>
                <w:rFonts w:ascii="Arial" w:hAnsi="Arial" w:cs="Arial"/>
                <w:sz w:val="20"/>
                <w:szCs w:val="20"/>
              </w:rPr>
              <w:t>IL RESPONSABILE SERVIZIO DI PREV. E PROT.</w:t>
            </w:r>
          </w:p>
          <w:p w:rsidR="00E60270" w:rsidRDefault="00E60270">
            <w:pPr>
              <w:jc w:val="center"/>
            </w:pPr>
            <w:r>
              <w:rPr>
                <w:rFonts w:ascii="Arial" w:hAnsi="Arial" w:cs="Arial"/>
                <w:sz w:val="20"/>
                <w:szCs w:val="20"/>
              </w:rPr>
              <w:t xml:space="preserve">Arch. Giuseppe Alessandro </w:t>
            </w:r>
            <w:proofErr w:type="spellStart"/>
            <w:r>
              <w:rPr>
                <w:rFonts w:ascii="Arial" w:hAnsi="Arial" w:cs="Arial"/>
                <w:sz w:val="20"/>
                <w:szCs w:val="20"/>
              </w:rPr>
              <w:t>Boniolo</w:t>
            </w:r>
            <w:proofErr w:type="spellEnd"/>
          </w:p>
        </w:tc>
      </w:tr>
    </w:tbl>
    <w:p w:rsidR="00E60270" w:rsidRDefault="00E60270">
      <w:pPr>
        <w:jc w:val="both"/>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sz w:val="20"/>
          <w:szCs w:val="20"/>
        </w:rPr>
        <w:t>Con la sottoscrizione del presente documento l’Appaltatore dichiara:</w:t>
      </w:r>
    </w:p>
    <w:p w:rsidR="00E60270" w:rsidRDefault="00E60270">
      <w:pPr>
        <w:numPr>
          <w:ilvl w:val="0"/>
          <w:numId w:val="5"/>
        </w:numPr>
        <w:jc w:val="both"/>
        <w:rPr>
          <w:rFonts w:ascii="Arial" w:hAnsi="Arial" w:cs="Arial"/>
          <w:sz w:val="20"/>
          <w:szCs w:val="20"/>
        </w:rPr>
      </w:pPr>
      <w:r>
        <w:rPr>
          <w:rFonts w:ascii="Arial" w:hAnsi="Arial" w:cs="Arial"/>
          <w:sz w:val="20"/>
          <w:szCs w:val="20"/>
        </w:rPr>
        <w:t xml:space="preserve">di aver trovato completa ed esauriente l’informativa ricevuta (di cui fa fede la presente dichiarazione, che costituisce a tutti gli effetti parte integrante del contratto di cui alla Scheda Appalto Allegato I) sui “rischi specifici e sulle misure di prevenzione, protezione e emergenza agli stessi inerenti” nonché sulle attività che saranno svolte dal personale ed ospiti di </w:t>
      </w:r>
      <w:proofErr w:type="spellStart"/>
      <w:r>
        <w:rPr>
          <w:rFonts w:ascii="Arial" w:hAnsi="Arial" w:cs="Arial"/>
          <w:sz w:val="20"/>
          <w:szCs w:val="20"/>
        </w:rPr>
        <w:t>AltaVita-Istituzioni</w:t>
      </w:r>
      <w:proofErr w:type="spellEnd"/>
      <w:r>
        <w:rPr>
          <w:rFonts w:ascii="Arial" w:hAnsi="Arial" w:cs="Arial"/>
          <w:sz w:val="20"/>
          <w:szCs w:val="20"/>
        </w:rPr>
        <w:t xml:space="preserve"> Riunite di </w:t>
      </w:r>
      <w:proofErr w:type="spellStart"/>
      <w:r>
        <w:rPr>
          <w:rFonts w:ascii="Arial" w:hAnsi="Arial" w:cs="Arial"/>
          <w:sz w:val="20"/>
          <w:szCs w:val="20"/>
        </w:rPr>
        <w:t>Assistenza-I.R.A.</w:t>
      </w:r>
      <w:proofErr w:type="spellEnd"/>
      <w:r>
        <w:rPr>
          <w:rFonts w:ascii="Arial" w:hAnsi="Arial" w:cs="Arial"/>
          <w:sz w:val="20"/>
          <w:szCs w:val="20"/>
        </w:rPr>
        <w:t xml:space="preserve">  o da dipendenti di altre imprese</w:t>
      </w:r>
    </w:p>
    <w:p w:rsidR="00E60270" w:rsidRDefault="00E60270">
      <w:pPr>
        <w:numPr>
          <w:ilvl w:val="0"/>
          <w:numId w:val="5"/>
        </w:numPr>
        <w:jc w:val="both"/>
        <w:rPr>
          <w:rFonts w:ascii="Arial" w:hAnsi="Arial" w:cs="Arial"/>
          <w:sz w:val="20"/>
          <w:szCs w:val="20"/>
        </w:rPr>
      </w:pPr>
      <w:r>
        <w:rPr>
          <w:rFonts w:ascii="Arial" w:hAnsi="Arial" w:cs="Arial"/>
          <w:sz w:val="20"/>
          <w:szCs w:val="20"/>
        </w:rPr>
        <w:t>di aver effettuato una attenta verifica nei luoghi di lavoro in cui opererà, in relazione e nell’ambito dell’appalto commissionatogli; condotta anche unitamente al datore di lavoro (o a un suo rappresentante), attraverso la quale sono state individuate le eventuali tipologie dei locali, il personale addetto ed i relativi orari;</w:t>
      </w:r>
    </w:p>
    <w:p w:rsidR="00E60270" w:rsidRDefault="00E60270">
      <w:pPr>
        <w:numPr>
          <w:ilvl w:val="0"/>
          <w:numId w:val="5"/>
        </w:numPr>
        <w:jc w:val="both"/>
        <w:rPr>
          <w:rFonts w:ascii="Arial" w:hAnsi="Arial" w:cs="Arial"/>
          <w:sz w:val="20"/>
          <w:szCs w:val="20"/>
        </w:rPr>
      </w:pPr>
      <w:r>
        <w:rPr>
          <w:rFonts w:ascii="Arial" w:hAnsi="Arial" w:cs="Arial"/>
          <w:sz w:val="20"/>
          <w:szCs w:val="20"/>
        </w:rPr>
        <w:t>di impegnarsi ad integrare l’informazione al proprio personale con riferimento alla situazione lavorativa che verrà ad originarsi con l’appalto ed ai relativi rischi interferenziali;</w:t>
      </w:r>
    </w:p>
    <w:p w:rsidR="00E60270" w:rsidRDefault="00E60270">
      <w:pPr>
        <w:numPr>
          <w:ilvl w:val="0"/>
          <w:numId w:val="5"/>
        </w:numPr>
        <w:jc w:val="both"/>
        <w:rPr>
          <w:rFonts w:ascii="Arial" w:hAnsi="Arial" w:cs="Arial"/>
          <w:sz w:val="20"/>
          <w:szCs w:val="20"/>
        </w:rPr>
      </w:pPr>
      <w:r>
        <w:rPr>
          <w:rFonts w:ascii="Arial" w:hAnsi="Arial" w:cs="Arial"/>
          <w:sz w:val="20"/>
          <w:szCs w:val="20"/>
        </w:rPr>
        <w:t>di impegnarsi a notificare all’Ente, prima dell’inizio dei lavori, gli eventuali rischi aggiuntivi derivanti dall’attività prevista dall’appalto;</w:t>
      </w:r>
    </w:p>
    <w:p w:rsidR="00E60270" w:rsidRDefault="00E60270">
      <w:pPr>
        <w:numPr>
          <w:ilvl w:val="0"/>
          <w:numId w:val="5"/>
        </w:numPr>
        <w:jc w:val="both"/>
        <w:rPr>
          <w:rFonts w:ascii="Arial" w:hAnsi="Arial" w:cs="Arial"/>
          <w:sz w:val="20"/>
          <w:szCs w:val="20"/>
        </w:rPr>
      </w:pPr>
      <w:r>
        <w:rPr>
          <w:rFonts w:ascii="Arial" w:hAnsi="Arial" w:cs="Arial"/>
          <w:sz w:val="20"/>
          <w:szCs w:val="20"/>
        </w:rPr>
        <w:t>di assumere, con piena cognizione delle conseguenti responsabilità, gli impegni tutti contenuti nel presente atto.</w:t>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r>
        <w:rPr>
          <w:rFonts w:ascii="Arial" w:hAnsi="Arial" w:cs="Arial"/>
          <w:sz w:val="20"/>
          <w:szCs w:val="20"/>
        </w:rPr>
        <w:t>Eventuali annotazioni e/o riserve:</w:t>
      </w:r>
    </w:p>
    <w:p w:rsidR="00E60270" w:rsidRDefault="00E60270">
      <w:pPr>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0270" w:rsidRDefault="00E60270">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pageBreakBefore/>
        <w:jc w:val="both"/>
        <w:rPr>
          <w:rFonts w:ascii="Arial" w:hAnsi="Arial" w:cs="Arial"/>
          <w:sz w:val="20"/>
          <w:szCs w:val="20"/>
        </w:rPr>
      </w:pPr>
    </w:p>
    <w:p w:rsidR="00410550" w:rsidRDefault="00410550" w:rsidP="00410550">
      <w:pPr>
        <w:jc w:val="both"/>
        <w:rPr>
          <w:rFonts w:ascii="Arial" w:hAnsi="Arial" w:cs="Arial"/>
          <w:sz w:val="20"/>
          <w:szCs w:val="20"/>
        </w:rPr>
      </w:pPr>
      <w:r>
        <w:rPr>
          <w:rFonts w:ascii="Arial" w:hAnsi="Arial" w:cs="Arial"/>
          <w:sz w:val="20"/>
          <w:szCs w:val="20"/>
        </w:rPr>
        <w:t xml:space="preserve">STIMA COSTI DELLA SICUREZZA DERIVANTI DA INTERFERENZA: </w:t>
      </w:r>
    </w:p>
    <w:p w:rsidR="00410550" w:rsidRDefault="00410550" w:rsidP="00410550">
      <w:pPr>
        <w:jc w:val="both"/>
        <w:rPr>
          <w:rFonts w:ascii="Arial" w:hAnsi="Arial" w:cs="Arial"/>
          <w:sz w:val="20"/>
          <w:szCs w:val="20"/>
        </w:rPr>
      </w:pPr>
    </w:p>
    <w:p w:rsidR="00410550" w:rsidRDefault="00410550" w:rsidP="00410550">
      <w:pPr>
        <w:jc w:val="both"/>
        <w:rPr>
          <w:rFonts w:ascii="Arial" w:hAnsi="Arial" w:cs="Arial"/>
          <w:sz w:val="20"/>
          <w:szCs w:val="20"/>
        </w:rPr>
      </w:pPr>
      <w:r>
        <w:rPr>
          <w:rFonts w:ascii="Arial" w:hAnsi="Arial" w:cs="Arial"/>
          <w:sz w:val="20"/>
          <w:szCs w:val="20"/>
        </w:rPr>
        <w:t>La stima è riferita agli oneri annuali.</w:t>
      </w:r>
    </w:p>
    <w:p w:rsidR="00410550" w:rsidRDefault="00410550" w:rsidP="00410550">
      <w:pPr>
        <w:jc w:val="both"/>
        <w:rPr>
          <w:rFonts w:ascii="Arial" w:hAnsi="Arial" w:cs="Arial"/>
          <w:sz w:val="20"/>
          <w:szCs w:val="20"/>
        </w:rPr>
      </w:pPr>
    </w:p>
    <w:p w:rsidR="00410550" w:rsidRDefault="00410550" w:rsidP="00410550">
      <w:pPr>
        <w:numPr>
          <w:ilvl w:val="7"/>
          <w:numId w:val="2"/>
        </w:numPr>
        <w:jc w:val="both"/>
        <w:rPr>
          <w:rFonts w:ascii="Arial" w:hAnsi="Arial" w:cs="Arial"/>
          <w:sz w:val="20"/>
          <w:szCs w:val="20"/>
        </w:rPr>
      </w:pPr>
      <w:r>
        <w:rPr>
          <w:rFonts w:ascii="Arial" w:hAnsi="Arial" w:cs="Arial"/>
          <w:sz w:val="20"/>
          <w:szCs w:val="20"/>
        </w:rPr>
        <w:t>Oneri relativi  ai rischi interferenziali:</w:t>
      </w:r>
    </w:p>
    <w:p w:rsidR="00410550" w:rsidRDefault="00410550" w:rsidP="00410550">
      <w:pPr>
        <w:jc w:val="both"/>
        <w:rPr>
          <w:rFonts w:ascii="Arial" w:hAnsi="Arial" w:cs="Arial"/>
          <w:sz w:val="20"/>
          <w:szCs w:val="20"/>
        </w:rPr>
      </w:pPr>
    </w:p>
    <w:tbl>
      <w:tblPr>
        <w:tblW w:w="0" w:type="auto"/>
        <w:tblInd w:w="55" w:type="dxa"/>
        <w:tblLayout w:type="fixed"/>
        <w:tblCellMar>
          <w:top w:w="55" w:type="dxa"/>
          <w:left w:w="55" w:type="dxa"/>
          <w:bottom w:w="55" w:type="dxa"/>
          <w:right w:w="55" w:type="dxa"/>
        </w:tblCellMar>
        <w:tblLook w:val="0000"/>
      </w:tblPr>
      <w:tblGrid>
        <w:gridCol w:w="372"/>
        <w:gridCol w:w="6053"/>
        <w:gridCol w:w="3213"/>
      </w:tblGrid>
      <w:tr w:rsidR="00410550" w:rsidTr="000932A9">
        <w:tc>
          <w:tcPr>
            <w:tcW w:w="372" w:type="dxa"/>
            <w:shd w:val="clear" w:color="auto" w:fill="auto"/>
          </w:tcPr>
          <w:p w:rsidR="00410550" w:rsidRDefault="00410550" w:rsidP="000932A9">
            <w:pPr>
              <w:rPr>
                <w:rFonts w:ascii="Arial" w:hAnsi="Arial" w:cs="Arial"/>
                <w:sz w:val="20"/>
                <w:szCs w:val="20"/>
              </w:rPr>
            </w:pPr>
            <w:r>
              <w:rPr>
                <w:rFonts w:ascii="Arial" w:hAnsi="Arial" w:cs="Arial"/>
                <w:sz w:val="20"/>
                <w:szCs w:val="20"/>
              </w:rPr>
              <w:t>1</w:t>
            </w:r>
          </w:p>
        </w:tc>
        <w:tc>
          <w:tcPr>
            <w:tcW w:w="6053" w:type="dxa"/>
            <w:shd w:val="clear" w:color="auto" w:fill="auto"/>
          </w:tcPr>
          <w:p w:rsidR="00410550" w:rsidRDefault="00410550" w:rsidP="000932A9">
            <w:pPr>
              <w:rPr>
                <w:rFonts w:ascii="Arial" w:hAnsi="Arial" w:cs="Arial"/>
                <w:sz w:val="20"/>
                <w:szCs w:val="20"/>
              </w:rPr>
            </w:pPr>
            <w:r>
              <w:rPr>
                <w:rFonts w:ascii="Arial" w:hAnsi="Arial" w:cs="Arial"/>
                <w:sz w:val="20"/>
                <w:szCs w:val="20"/>
              </w:rPr>
              <w:t xml:space="preserve">Apprestamenti previsti nel DUVRI (ponteggi, </w:t>
            </w:r>
            <w:proofErr w:type="spellStart"/>
            <w:r>
              <w:rPr>
                <w:rFonts w:ascii="Arial" w:hAnsi="Arial" w:cs="Arial"/>
                <w:sz w:val="20"/>
                <w:szCs w:val="20"/>
              </w:rPr>
              <w:t>trabatelli</w:t>
            </w:r>
            <w:proofErr w:type="spellEnd"/>
            <w:r>
              <w:rPr>
                <w:rFonts w:ascii="Arial" w:hAnsi="Arial" w:cs="Arial"/>
                <w:sz w:val="20"/>
                <w:szCs w:val="20"/>
              </w:rPr>
              <w:t xml:space="preserve">, ecc.) finalizzati ad eliminare interferenze </w:t>
            </w:r>
          </w:p>
        </w:tc>
        <w:tc>
          <w:tcPr>
            <w:tcW w:w="3213" w:type="dxa"/>
            <w:shd w:val="clear" w:color="auto" w:fill="auto"/>
          </w:tcPr>
          <w:p w:rsidR="00410550" w:rsidRDefault="00410550" w:rsidP="000932A9">
            <w:pPr>
              <w:jc w:val="right"/>
              <w:rPr>
                <w:rFonts w:ascii="Arial" w:hAnsi="Arial" w:cs="Arial"/>
                <w:sz w:val="20"/>
                <w:szCs w:val="20"/>
              </w:rPr>
            </w:pPr>
            <w:r>
              <w:rPr>
                <w:rFonts w:ascii="Arial" w:hAnsi="Arial" w:cs="Arial"/>
                <w:sz w:val="20"/>
                <w:szCs w:val="20"/>
              </w:rPr>
              <w:t>€ 0,00</w:t>
            </w:r>
          </w:p>
        </w:tc>
      </w:tr>
      <w:tr w:rsidR="00410550" w:rsidTr="000932A9">
        <w:tc>
          <w:tcPr>
            <w:tcW w:w="372" w:type="dxa"/>
            <w:shd w:val="clear" w:color="auto" w:fill="auto"/>
          </w:tcPr>
          <w:p w:rsidR="00410550" w:rsidRDefault="00410550" w:rsidP="000932A9">
            <w:pPr>
              <w:rPr>
                <w:rFonts w:ascii="Arial" w:hAnsi="Arial" w:cs="Arial"/>
                <w:sz w:val="20"/>
                <w:szCs w:val="20"/>
              </w:rPr>
            </w:pPr>
            <w:r>
              <w:rPr>
                <w:rFonts w:ascii="Arial" w:hAnsi="Arial" w:cs="Arial"/>
                <w:sz w:val="20"/>
                <w:szCs w:val="20"/>
              </w:rPr>
              <w:t>2</w:t>
            </w:r>
          </w:p>
        </w:tc>
        <w:tc>
          <w:tcPr>
            <w:tcW w:w="6053" w:type="dxa"/>
            <w:shd w:val="clear" w:color="auto" w:fill="auto"/>
          </w:tcPr>
          <w:p w:rsidR="00410550" w:rsidRDefault="00410550" w:rsidP="000932A9">
            <w:pPr>
              <w:jc w:val="both"/>
              <w:rPr>
                <w:rFonts w:ascii="Arial" w:hAnsi="Arial" w:cs="Arial"/>
                <w:sz w:val="20"/>
                <w:szCs w:val="20"/>
              </w:rPr>
            </w:pPr>
            <w:r>
              <w:rPr>
                <w:rFonts w:ascii="Arial" w:hAnsi="Arial" w:cs="Arial"/>
                <w:sz w:val="20"/>
                <w:szCs w:val="20"/>
              </w:rPr>
              <w:t xml:space="preserve">Misure preventive e protettive e dispositivi di protezione individuale eventualmente previsti nel DUVRI finalizzati ad eliminare interferenze </w:t>
            </w:r>
          </w:p>
        </w:tc>
        <w:tc>
          <w:tcPr>
            <w:tcW w:w="3213" w:type="dxa"/>
            <w:shd w:val="clear" w:color="auto" w:fill="auto"/>
          </w:tcPr>
          <w:p w:rsidR="00410550" w:rsidRDefault="00410550" w:rsidP="000932A9">
            <w:pPr>
              <w:jc w:val="right"/>
              <w:rPr>
                <w:rFonts w:ascii="Arial" w:hAnsi="Arial" w:cs="Arial"/>
                <w:sz w:val="20"/>
                <w:szCs w:val="20"/>
              </w:rPr>
            </w:pPr>
            <w:r>
              <w:rPr>
                <w:rFonts w:ascii="Arial" w:hAnsi="Arial" w:cs="Arial"/>
                <w:sz w:val="20"/>
                <w:szCs w:val="20"/>
              </w:rPr>
              <w:t>€ 0,00</w:t>
            </w:r>
          </w:p>
        </w:tc>
      </w:tr>
      <w:tr w:rsidR="00410550" w:rsidTr="000932A9">
        <w:tc>
          <w:tcPr>
            <w:tcW w:w="372" w:type="dxa"/>
            <w:shd w:val="clear" w:color="auto" w:fill="auto"/>
          </w:tcPr>
          <w:p w:rsidR="00410550" w:rsidRDefault="00410550" w:rsidP="000932A9">
            <w:pPr>
              <w:rPr>
                <w:rFonts w:ascii="Arial" w:hAnsi="Arial" w:cs="Arial"/>
                <w:sz w:val="20"/>
                <w:szCs w:val="20"/>
              </w:rPr>
            </w:pPr>
            <w:r>
              <w:rPr>
                <w:rFonts w:ascii="Arial" w:hAnsi="Arial" w:cs="Arial"/>
                <w:sz w:val="20"/>
                <w:szCs w:val="20"/>
              </w:rPr>
              <w:t>3</w:t>
            </w:r>
          </w:p>
        </w:tc>
        <w:tc>
          <w:tcPr>
            <w:tcW w:w="6053" w:type="dxa"/>
            <w:shd w:val="clear" w:color="auto" w:fill="auto"/>
          </w:tcPr>
          <w:p w:rsidR="00410550" w:rsidRDefault="00410550" w:rsidP="000932A9">
            <w:pPr>
              <w:jc w:val="both"/>
              <w:rPr>
                <w:rFonts w:ascii="Arial" w:hAnsi="Arial" w:cs="Arial"/>
                <w:sz w:val="20"/>
                <w:szCs w:val="20"/>
              </w:rPr>
            </w:pPr>
            <w:r>
              <w:rPr>
                <w:rFonts w:ascii="Arial" w:hAnsi="Arial" w:cs="Arial"/>
                <w:sz w:val="20"/>
                <w:szCs w:val="20"/>
              </w:rPr>
              <w:t xml:space="preserve">impianti elettrici, </w:t>
            </w:r>
            <w:proofErr w:type="spellStart"/>
            <w:r>
              <w:rPr>
                <w:rFonts w:ascii="Arial" w:hAnsi="Arial" w:cs="Arial"/>
                <w:sz w:val="20"/>
                <w:szCs w:val="20"/>
              </w:rPr>
              <w:t>impianti\attrezzature</w:t>
            </w:r>
            <w:proofErr w:type="spellEnd"/>
            <w:r>
              <w:rPr>
                <w:rFonts w:ascii="Arial" w:hAnsi="Arial" w:cs="Arial"/>
                <w:sz w:val="20"/>
                <w:szCs w:val="20"/>
              </w:rPr>
              <w:t xml:space="preserve"> antincendio, impianti di evacuazione fumi previsti nel DUVRI finalizzati ad eliminare interferenze </w:t>
            </w:r>
          </w:p>
        </w:tc>
        <w:tc>
          <w:tcPr>
            <w:tcW w:w="3213" w:type="dxa"/>
            <w:shd w:val="clear" w:color="auto" w:fill="auto"/>
          </w:tcPr>
          <w:p w:rsidR="00410550" w:rsidRDefault="00410550" w:rsidP="000932A9">
            <w:pPr>
              <w:jc w:val="right"/>
              <w:rPr>
                <w:rFonts w:ascii="Arial" w:hAnsi="Arial" w:cs="Arial"/>
                <w:sz w:val="20"/>
                <w:szCs w:val="20"/>
              </w:rPr>
            </w:pPr>
            <w:r>
              <w:rPr>
                <w:rFonts w:ascii="Arial" w:hAnsi="Arial" w:cs="Arial"/>
                <w:sz w:val="20"/>
                <w:szCs w:val="20"/>
              </w:rPr>
              <w:t>€ 0,00</w:t>
            </w:r>
          </w:p>
        </w:tc>
      </w:tr>
      <w:tr w:rsidR="00410550" w:rsidTr="000932A9">
        <w:tc>
          <w:tcPr>
            <w:tcW w:w="372" w:type="dxa"/>
            <w:shd w:val="clear" w:color="auto" w:fill="auto"/>
          </w:tcPr>
          <w:p w:rsidR="00410550" w:rsidRDefault="00410550" w:rsidP="000932A9">
            <w:pPr>
              <w:rPr>
                <w:rFonts w:ascii="Arial" w:hAnsi="Arial" w:cs="Arial"/>
                <w:sz w:val="20"/>
                <w:szCs w:val="20"/>
              </w:rPr>
            </w:pPr>
            <w:r>
              <w:rPr>
                <w:rFonts w:ascii="Arial" w:hAnsi="Arial" w:cs="Arial"/>
                <w:sz w:val="20"/>
                <w:szCs w:val="20"/>
              </w:rPr>
              <w:t>4</w:t>
            </w:r>
          </w:p>
        </w:tc>
        <w:tc>
          <w:tcPr>
            <w:tcW w:w="6053" w:type="dxa"/>
            <w:shd w:val="clear" w:color="auto" w:fill="auto"/>
          </w:tcPr>
          <w:p w:rsidR="00410550" w:rsidRDefault="00410550" w:rsidP="000932A9">
            <w:pPr>
              <w:jc w:val="both"/>
              <w:rPr>
                <w:rFonts w:ascii="Arial" w:hAnsi="Arial" w:cs="Arial"/>
                <w:sz w:val="20"/>
                <w:szCs w:val="20"/>
              </w:rPr>
            </w:pPr>
            <w:r>
              <w:rPr>
                <w:rFonts w:ascii="Arial" w:hAnsi="Arial" w:cs="Arial"/>
                <w:sz w:val="20"/>
                <w:szCs w:val="20"/>
              </w:rPr>
              <w:t xml:space="preserve">mezzi e servizi di protezione collettiva previsti nel DUVRI finalizzati ad eliminare interferenze (segnaletica di sicurezza, cartellonistica, </w:t>
            </w:r>
            <w:proofErr w:type="spellStart"/>
            <w:r>
              <w:rPr>
                <w:rFonts w:ascii="Arial" w:hAnsi="Arial" w:cs="Arial"/>
                <w:sz w:val="20"/>
                <w:szCs w:val="20"/>
              </w:rPr>
              <w:t>transennature</w:t>
            </w:r>
            <w:proofErr w:type="spellEnd"/>
            <w:r>
              <w:rPr>
                <w:rFonts w:ascii="Arial" w:hAnsi="Arial" w:cs="Arial"/>
                <w:sz w:val="20"/>
                <w:szCs w:val="20"/>
              </w:rPr>
              <w:t>)</w:t>
            </w:r>
          </w:p>
        </w:tc>
        <w:tc>
          <w:tcPr>
            <w:tcW w:w="3213" w:type="dxa"/>
            <w:shd w:val="clear" w:color="auto" w:fill="auto"/>
          </w:tcPr>
          <w:p w:rsidR="00410550" w:rsidRDefault="00410550" w:rsidP="00410550">
            <w:pPr>
              <w:jc w:val="right"/>
              <w:rPr>
                <w:rFonts w:ascii="Arial" w:hAnsi="Arial" w:cs="Arial"/>
                <w:sz w:val="20"/>
                <w:szCs w:val="20"/>
              </w:rPr>
            </w:pPr>
            <w:r>
              <w:rPr>
                <w:rFonts w:ascii="Arial" w:hAnsi="Arial" w:cs="Arial"/>
                <w:sz w:val="20"/>
                <w:szCs w:val="20"/>
              </w:rPr>
              <w:t>€ 300,00</w:t>
            </w:r>
          </w:p>
        </w:tc>
      </w:tr>
      <w:tr w:rsidR="00410550" w:rsidTr="000932A9">
        <w:tc>
          <w:tcPr>
            <w:tcW w:w="372" w:type="dxa"/>
            <w:shd w:val="clear" w:color="auto" w:fill="auto"/>
          </w:tcPr>
          <w:p w:rsidR="00410550" w:rsidRDefault="00410550" w:rsidP="000932A9">
            <w:pPr>
              <w:rPr>
                <w:rFonts w:ascii="Arial" w:hAnsi="Arial" w:cs="Arial"/>
                <w:sz w:val="20"/>
                <w:szCs w:val="20"/>
              </w:rPr>
            </w:pPr>
            <w:r>
              <w:rPr>
                <w:rFonts w:ascii="Arial" w:hAnsi="Arial" w:cs="Arial"/>
                <w:sz w:val="20"/>
                <w:szCs w:val="20"/>
              </w:rPr>
              <w:t>5</w:t>
            </w:r>
          </w:p>
        </w:tc>
        <w:tc>
          <w:tcPr>
            <w:tcW w:w="6053" w:type="dxa"/>
            <w:shd w:val="clear" w:color="auto" w:fill="auto"/>
          </w:tcPr>
          <w:p w:rsidR="00410550" w:rsidRDefault="00410550" w:rsidP="000932A9">
            <w:pPr>
              <w:jc w:val="both"/>
              <w:rPr>
                <w:rFonts w:ascii="Arial" w:hAnsi="Arial" w:cs="Arial"/>
                <w:sz w:val="20"/>
                <w:szCs w:val="20"/>
              </w:rPr>
            </w:pPr>
            <w:r>
              <w:rPr>
                <w:rFonts w:ascii="Arial" w:hAnsi="Arial" w:cs="Arial"/>
                <w:sz w:val="20"/>
                <w:szCs w:val="20"/>
              </w:rPr>
              <w:t>interventi finalizzati alla sicurezza e richiesti per lo sfasamento spaziale o temporale delle lavorazioni interferenti previste nel DUVRI</w:t>
            </w:r>
          </w:p>
        </w:tc>
        <w:tc>
          <w:tcPr>
            <w:tcW w:w="3213" w:type="dxa"/>
            <w:shd w:val="clear" w:color="auto" w:fill="auto"/>
          </w:tcPr>
          <w:p w:rsidR="00410550" w:rsidRDefault="00410550" w:rsidP="000932A9">
            <w:pPr>
              <w:jc w:val="right"/>
              <w:rPr>
                <w:rFonts w:ascii="Arial" w:hAnsi="Arial" w:cs="Arial"/>
                <w:sz w:val="20"/>
                <w:szCs w:val="20"/>
              </w:rPr>
            </w:pPr>
            <w:r>
              <w:rPr>
                <w:rFonts w:ascii="Arial" w:hAnsi="Arial" w:cs="Arial"/>
                <w:sz w:val="20"/>
                <w:szCs w:val="20"/>
              </w:rPr>
              <w:t>€ 200,00</w:t>
            </w:r>
          </w:p>
        </w:tc>
      </w:tr>
      <w:tr w:rsidR="00410550" w:rsidTr="000932A9">
        <w:tc>
          <w:tcPr>
            <w:tcW w:w="372" w:type="dxa"/>
            <w:shd w:val="clear" w:color="auto" w:fill="auto"/>
          </w:tcPr>
          <w:p w:rsidR="00410550" w:rsidRDefault="00410550" w:rsidP="000932A9">
            <w:pPr>
              <w:rPr>
                <w:rFonts w:ascii="Arial" w:hAnsi="Arial" w:cs="Arial"/>
                <w:sz w:val="20"/>
                <w:szCs w:val="20"/>
              </w:rPr>
            </w:pPr>
            <w:r>
              <w:rPr>
                <w:rFonts w:ascii="Arial" w:hAnsi="Arial" w:cs="Arial"/>
                <w:sz w:val="20"/>
                <w:szCs w:val="20"/>
              </w:rPr>
              <w:t>6</w:t>
            </w:r>
          </w:p>
        </w:tc>
        <w:tc>
          <w:tcPr>
            <w:tcW w:w="6053" w:type="dxa"/>
            <w:shd w:val="clear" w:color="auto" w:fill="auto"/>
          </w:tcPr>
          <w:p w:rsidR="00410550" w:rsidRDefault="00410550" w:rsidP="000932A9">
            <w:pPr>
              <w:jc w:val="both"/>
              <w:rPr>
                <w:rFonts w:ascii="Arial" w:hAnsi="Arial" w:cs="Arial"/>
                <w:sz w:val="20"/>
                <w:szCs w:val="20"/>
              </w:rPr>
            </w:pPr>
            <w:r>
              <w:rPr>
                <w:rFonts w:ascii="Arial" w:hAnsi="Arial" w:cs="Arial"/>
                <w:sz w:val="20"/>
                <w:szCs w:val="20"/>
              </w:rPr>
              <w:t>aggiornamento formazione e informazione del personale relativa ai rischi interferenziali</w:t>
            </w:r>
          </w:p>
        </w:tc>
        <w:tc>
          <w:tcPr>
            <w:tcW w:w="3213" w:type="dxa"/>
            <w:shd w:val="clear" w:color="auto" w:fill="auto"/>
          </w:tcPr>
          <w:p w:rsidR="00410550" w:rsidRDefault="00410550" w:rsidP="00410550">
            <w:pPr>
              <w:jc w:val="right"/>
              <w:rPr>
                <w:rFonts w:ascii="Arial" w:hAnsi="Arial" w:cs="Arial"/>
                <w:sz w:val="20"/>
                <w:szCs w:val="20"/>
              </w:rPr>
            </w:pPr>
            <w:r>
              <w:rPr>
                <w:rFonts w:ascii="Arial" w:hAnsi="Arial" w:cs="Arial"/>
                <w:sz w:val="20"/>
                <w:szCs w:val="20"/>
              </w:rPr>
              <w:t>€ 1500,00</w:t>
            </w:r>
          </w:p>
        </w:tc>
      </w:tr>
      <w:tr w:rsidR="00410550" w:rsidTr="000932A9">
        <w:tc>
          <w:tcPr>
            <w:tcW w:w="372" w:type="dxa"/>
            <w:shd w:val="clear" w:color="auto" w:fill="auto"/>
          </w:tcPr>
          <w:p w:rsidR="00410550" w:rsidRDefault="00410550" w:rsidP="000932A9">
            <w:pPr>
              <w:snapToGrid w:val="0"/>
              <w:rPr>
                <w:rFonts w:ascii="Arial" w:hAnsi="Arial" w:cs="Arial"/>
                <w:sz w:val="20"/>
                <w:szCs w:val="20"/>
              </w:rPr>
            </w:pPr>
          </w:p>
        </w:tc>
        <w:tc>
          <w:tcPr>
            <w:tcW w:w="6053" w:type="dxa"/>
            <w:shd w:val="clear" w:color="auto" w:fill="auto"/>
          </w:tcPr>
          <w:p w:rsidR="00410550" w:rsidRDefault="00410550" w:rsidP="000932A9">
            <w:pPr>
              <w:jc w:val="both"/>
              <w:rPr>
                <w:rFonts w:ascii="Arial" w:hAnsi="Arial" w:cs="Arial"/>
                <w:sz w:val="20"/>
                <w:szCs w:val="20"/>
              </w:rPr>
            </w:pPr>
            <w:r>
              <w:rPr>
                <w:rFonts w:ascii="Arial" w:hAnsi="Arial" w:cs="Arial"/>
                <w:sz w:val="20"/>
                <w:szCs w:val="20"/>
              </w:rPr>
              <w:t>TOTALE</w:t>
            </w:r>
            <w:r>
              <w:rPr>
                <w:rFonts w:ascii="Arial" w:hAnsi="Arial" w:cs="Arial"/>
                <w:sz w:val="20"/>
                <w:szCs w:val="20"/>
              </w:rPr>
              <w:tab/>
              <w:t xml:space="preserve">                                                               €/anno</w:t>
            </w:r>
            <w:r>
              <w:rPr>
                <w:rFonts w:ascii="Arial" w:hAnsi="Arial" w:cs="Arial"/>
                <w:sz w:val="20"/>
                <w:szCs w:val="20"/>
              </w:rPr>
              <w:tab/>
            </w:r>
          </w:p>
        </w:tc>
        <w:tc>
          <w:tcPr>
            <w:tcW w:w="3213" w:type="dxa"/>
            <w:shd w:val="clear" w:color="auto" w:fill="auto"/>
          </w:tcPr>
          <w:p w:rsidR="00410550" w:rsidRDefault="00410550" w:rsidP="00410550">
            <w:pPr>
              <w:jc w:val="right"/>
            </w:pPr>
            <w:r>
              <w:rPr>
                <w:rFonts w:ascii="Arial" w:hAnsi="Arial" w:cs="Arial"/>
                <w:sz w:val="20"/>
                <w:szCs w:val="20"/>
              </w:rPr>
              <w:t>€ 2.000,00</w:t>
            </w:r>
          </w:p>
        </w:tc>
      </w:tr>
    </w:tbl>
    <w:p w:rsidR="00E60270" w:rsidRDefault="00E60270">
      <w:pPr>
        <w:jc w:val="both"/>
      </w:pPr>
    </w:p>
    <w:p w:rsidR="00E60270" w:rsidRDefault="00E60270">
      <w:pPr>
        <w:jc w:val="both"/>
        <w:rPr>
          <w:rFonts w:ascii="Arial" w:hAnsi="Arial" w:cs="Arial"/>
          <w:sz w:val="20"/>
          <w:szCs w:val="20"/>
        </w:rPr>
      </w:pPr>
      <w:r>
        <w:rPr>
          <w:rFonts w:ascii="Arial" w:hAnsi="Arial" w:cs="Arial"/>
          <w:sz w:val="20"/>
          <w:szCs w:val="20"/>
        </w:rPr>
        <w:tab/>
      </w:r>
    </w:p>
    <w:p w:rsidR="00E60270" w:rsidRDefault="00E60270">
      <w:pPr>
        <w:jc w:val="both"/>
        <w:rPr>
          <w:rFonts w:ascii="Arial" w:hAnsi="Arial" w:cs="Arial"/>
          <w:sz w:val="20"/>
          <w:szCs w:val="20"/>
        </w:rPr>
      </w:pPr>
    </w:p>
    <w:p w:rsidR="00E60270" w:rsidRDefault="00E60270">
      <w:pPr>
        <w:jc w:val="both"/>
        <w:rPr>
          <w:rFonts w:ascii="Arial" w:hAnsi="Arial" w:cs="Arial"/>
          <w:sz w:val="20"/>
          <w:szCs w:val="20"/>
        </w:rPr>
      </w:pPr>
    </w:p>
    <w:p w:rsidR="00E60270" w:rsidRDefault="00E60270">
      <w:pPr>
        <w:pageBreakBefore/>
        <w:numPr>
          <w:ilvl w:val="1"/>
          <w:numId w:val="2"/>
        </w:numPr>
        <w:spacing w:line="480" w:lineRule="auto"/>
        <w:ind w:left="21" w:firstLine="0"/>
        <w:jc w:val="both"/>
        <w:rPr>
          <w:rFonts w:ascii="Arial" w:hAnsi="Arial" w:cs="Arial"/>
          <w:b/>
          <w:bCs/>
          <w:sz w:val="20"/>
          <w:szCs w:val="20"/>
        </w:rPr>
      </w:pPr>
    </w:p>
    <w:p w:rsidR="00E60270" w:rsidRDefault="00E60270" w:rsidP="00BA5347">
      <w:pPr>
        <w:numPr>
          <w:ilvl w:val="1"/>
          <w:numId w:val="2"/>
        </w:numPr>
        <w:spacing w:line="480" w:lineRule="auto"/>
        <w:ind w:left="21" w:firstLine="0"/>
        <w:jc w:val="center"/>
        <w:rPr>
          <w:rFonts w:ascii="Arial" w:hAnsi="Arial" w:cs="Arial"/>
          <w:sz w:val="20"/>
          <w:szCs w:val="20"/>
        </w:rPr>
      </w:pPr>
      <w:r>
        <w:rPr>
          <w:rFonts w:ascii="Arial" w:hAnsi="Arial" w:cs="Arial"/>
          <w:b/>
          <w:bCs/>
          <w:sz w:val="20"/>
          <w:szCs w:val="20"/>
        </w:rPr>
        <w:t>AUTOCERTIFICAZIONE DELL’IMPRESA APPALTATRICE DEL POSSESSO DEI REQUISITI DI IDONEITÀ TECNICO PROFESSIONALE</w:t>
      </w:r>
    </w:p>
    <w:p w:rsidR="000932A9" w:rsidRPr="00BA5347" w:rsidRDefault="000932A9" w:rsidP="000932A9">
      <w:pPr>
        <w:numPr>
          <w:ilvl w:val="1"/>
          <w:numId w:val="2"/>
        </w:numPr>
        <w:spacing w:line="480" w:lineRule="auto"/>
        <w:ind w:left="21" w:firstLine="0"/>
        <w:jc w:val="both"/>
        <w:rPr>
          <w:rFonts w:ascii="Arial" w:hAnsi="Arial" w:cs="Arial"/>
          <w:bCs/>
          <w:sz w:val="20"/>
          <w:szCs w:val="20"/>
        </w:rPr>
      </w:pPr>
      <w:r w:rsidRPr="00BA5347">
        <w:rPr>
          <w:rFonts w:ascii="Arial" w:hAnsi="Arial" w:cs="Arial"/>
          <w:b/>
          <w:bCs/>
          <w:sz w:val="20"/>
          <w:szCs w:val="20"/>
        </w:rPr>
        <w:t>APPALTO</w:t>
      </w:r>
      <w:r w:rsidRPr="00BA5347">
        <w:rPr>
          <w:rFonts w:ascii="Arial" w:hAnsi="Arial" w:cs="Arial"/>
          <w:bCs/>
          <w:sz w:val="20"/>
          <w:szCs w:val="20"/>
        </w:rPr>
        <w:t xml:space="preserve">: SERVIZIO </w:t>
      </w:r>
      <w:proofErr w:type="spellStart"/>
      <w:r w:rsidRPr="00BA5347">
        <w:rPr>
          <w:rFonts w:ascii="Arial" w:hAnsi="Arial" w:cs="Arial"/>
          <w:bCs/>
          <w:sz w:val="20"/>
          <w:szCs w:val="20"/>
        </w:rPr>
        <w:t>DI</w:t>
      </w:r>
      <w:proofErr w:type="spellEnd"/>
      <w:r w:rsidRPr="00BA5347">
        <w:rPr>
          <w:rFonts w:ascii="Arial" w:hAnsi="Arial" w:cs="Arial"/>
          <w:bCs/>
          <w:sz w:val="20"/>
          <w:szCs w:val="20"/>
        </w:rPr>
        <w:t xml:space="preserve"> RISTORAZIONE  E </w:t>
      </w:r>
      <w:proofErr w:type="spellStart"/>
      <w:r w:rsidRPr="00BA5347">
        <w:rPr>
          <w:rFonts w:ascii="Arial" w:hAnsi="Arial" w:cs="Arial"/>
          <w:bCs/>
          <w:sz w:val="20"/>
          <w:szCs w:val="20"/>
        </w:rPr>
        <w:t>DI</w:t>
      </w:r>
      <w:proofErr w:type="spellEnd"/>
      <w:r w:rsidRPr="00BA5347">
        <w:rPr>
          <w:rFonts w:ascii="Arial" w:hAnsi="Arial" w:cs="Arial"/>
          <w:bCs/>
          <w:sz w:val="20"/>
          <w:szCs w:val="20"/>
        </w:rPr>
        <w:t xml:space="preserve"> GESTIONE DELL’AZIENDA SPACCIO BAR “CAFFE’ NOVECENTO”</w:t>
      </w:r>
    </w:p>
    <w:p w:rsidR="00E60270" w:rsidRPr="00BA5347" w:rsidRDefault="00E60270">
      <w:pPr>
        <w:numPr>
          <w:ilvl w:val="1"/>
          <w:numId w:val="2"/>
        </w:numPr>
        <w:spacing w:line="480" w:lineRule="auto"/>
        <w:ind w:left="21" w:firstLine="0"/>
        <w:jc w:val="both"/>
        <w:rPr>
          <w:rFonts w:ascii="Arial" w:hAnsi="Arial" w:cs="Arial"/>
          <w:sz w:val="20"/>
          <w:szCs w:val="20"/>
        </w:rPr>
      </w:pPr>
      <w:r w:rsidRPr="00BA5347">
        <w:rPr>
          <w:rFonts w:ascii="Arial" w:hAnsi="Arial" w:cs="Arial"/>
          <w:b/>
          <w:sz w:val="20"/>
          <w:szCs w:val="20"/>
        </w:rPr>
        <w:t>COMMITTENTE</w:t>
      </w:r>
      <w:r w:rsidRPr="00BA5347">
        <w:rPr>
          <w:rFonts w:ascii="Arial" w:hAnsi="Arial" w:cs="Arial"/>
          <w:sz w:val="20"/>
          <w:szCs w:val="20"/>
        </w:rPr>
        <w:t>: AltaVita – Istituzioni Riunite di Assistenza – I.R.A.</w:t>
      </w:r>
    </w:p>
    <w:p w:rsidR="000932A9" w:rsidRPr="00BA5347" w:rsidRDefault="00E60270" w:rsidP="000932A9">
      <w:pPr>
        <w:numPr>
          <w:ilvl w:val="1"/>
          <w:numId w:val="2"/>
        </w:numPr>
        <w:spacing w:line="480" w:lineRule="auto"/>
        <w:ind w:left="21" w:firstLine="0"/>
        <w:jc w:val="both"/>
        <w:rPr>
          <w:rFonts w:ascii="Arial" w:hAnsi="Arial" w:cs="Arial"/>
          <w:sz w:val="20"/>
          <w:szCs w:val="20"/>
        </w:rPr>
      </w:pPr>
      <w:r w:rsidRPr="00BA5347">
        <w:rPr>
          <w:rFonts w:ascii="Arial" w:hAnsi="Arial" w:cs="Arial"/>
          <w:b/>
          <w:sz w:val="20"/>
          <w:szCs w:val="20"/>
        </w:rPr>
        <w:t>DITTA ESECUTRICE</w:t>
      </w:r>
      <w:r w:rsidRPr="00BA5347">
        <w:rPr>
          <w:rFonts w:ascii="Arial" w:hAnsi="Arial" w:cs="Arial"/>
          <w:sz w:val="20"/>
          <w:szCs w:val="20"/>
        </w:rPr>
        <w:t xml:space="preserve">: </w:t>
      </w:r>
    </w:p>
    <w:p w:rsidR="00E60270" w:rsidRPr="00BA5347" w:rsidRDefault="00E60270" w:rsidP="000932A9">
      <w:pPr>
        <w:numPr>
          <w:ilvl w:val="1"/>
          <w:numId w:val="2"/>
        </w:numPr>
        <w:spacing w:line="480" w:lineRule="auto"/>
        <w:ind w:left="21" w:firstLine="0"/>
        <w:jc w:val="both"/>
        <w:rPr>
          <w:rFonts w:ascii="Arial" w:hAnsi="Arial" w:cs="Arial"/>
          <w:sz w:val="20"/>
          <w:szCs w:val="20"/>
        </w:rPr>
      </w:pPr>
      <w:r w:rsidRPr="00BA5347">
        <w:rPr>
          <w:rFonts w:ascii="Arial" w:hAnsi="Arial" w:cs="Arial"/>
          <w:b/>
          <w:sz w:val="20"/>
          <w:szCs w:val="20"/>
        </w:rPr>
        <w:t>CONTRATTO</w:t>
      </w:r>
      <w:r w:rsidRPr="00BA5347">
        <w:rPr>
          <w:rFonts w:ascii="Arial" w:hAnsi="Arial" w:cs="Arial"/>
          <w:sz w:val="20"/>
          <w:szCs w:val="20"/>
        </w:rPr>
        <w:t>:</w:t>
      </w:r>
      <w:r w:rsidR="008914C4" w:rsidRPr="00BA5347">
        <w:rPr>
          <w:rFonts w:ascii="Arial" w:hAnsi="Arial" w:cs="Arial"/>
          <w:sz w:val="20"/>
          <w:szCs w:val="20"/>
        </w:rPr>
        <w:t xml:space="preserve"> Rep. n. </w:t>
      </w:r>
      <w:r w:rsidR="000932A9" w:rsidRPr="00BA5347">
        <w:rPr>
          <w:rFonts w:ascii="Arial" w:hAnsi="Arial" w:cs="Arial"/>
          <w:sz w:val="20"/>
          <w:szCs w:val="20"/>
        </w:rPr>
        <w:t xml:space="preserve">         </w:t>
      </w:r>
      <w:r w:rsidR="008914C4" w:rsidRPr="00BA5347">
        <w:rPr>
          <w:rFonts w:ascii="Arial" w:hAnsi="Arial" w:cs="Arial"/>
          <w:sz w:val="20"/>
          <w:szCs w:val="20"/>
        </w:rPr>
        <w:t xml:space="preserve">racc. n. </w:t>
      </w:r>
      <w:r w:rsidR="000932A9" w:rsidRPr="00BA5347">
        <w:rPr>
          <w:rFonts w:ascii="Arial" w:hAnsi="Arial" w:cs="Arial"/>
          <w:sz w:val="20"/>
          <w:szCs w:val="20"/>
        </w:rPr>
        <w:t xml:space="preserve">                 </w:t>
      </w:r>
    </w:p>
    <w:p w:rsidR="000932A9" w:rsidRDefault="000932A9">
      <w:pPr>
        <w:spacing w:line="480" w:lineRule="auto"/>
        <w:jc w:val="both"/>
        <w:rPr>
          <w:rFonts w:ascii="Arial" w:hAnsi="Arial" w:cs="Arial"/>
          <w:sz w:val="20"/>
          <w:szCs w:val="20"/>
        </w:rPr>
      </w:pPr>
    </w:p>
    <w:p w:rsidR="00E60270" w:rsidRDefault="00E60270">
      <w:pPr>
        <w:spacing w:line="480" w:lineRule="auto"/>
        <w:jc w:val="both"/>
        <w:rPr>
          <w:rFonts w:ascii="Arial" w:hAnsi="Arial" w:cs="Arial"/>
          <w:sz w:val="20"/>
          <w:szCs w:val="20"/>
        </w:rPr>
      </w:pPr>
      <w:r>
        <w:rPr>
          <w:rFonts w:ascii="Arial" w:hAnsi="Arial" w:cs="Arial"/>
          <w:sz w:val="20"/>
          <w:szCs w:val="20"/>
        </w:rPr>
        <w:t>Il sottoscritto ______________________in qualità di  ___________________________________ della Ditta ______________________________________</w:t>
      </w:r>
    </w:p>
    <w:p w:rsidR="00E60270" w:rsidRDefault="00E60270">
      <w:pPr>
        <w:spacing w:line="480" w:lineRule="auto"/>
        <w:jc w:val="center"/>
        <w:rPr>
          <w:rFonts w:ascii="Arial" w:hAnsi="Arial" w:cs="Arial"/>
          <w:sz w:val="20"/>
          <w:szCs w:val="20"/>
        </w:rPr>
      </w:pPr>
      <w:r>
        <w:rPr>
          <w:rFonts w:ascii="Arial" w:hAnsi="Arial" w:cs="Arial"/>
          <w:sz w:val="20"/>
          <w:szCs w:val="20"/>
        </w:rPr>
        <w:t>Dichiara</w:t>
      </w:r>
    </w:p>
    <w:p w:rsidR="00E60270" w:rsidRDefault="00E60270">
      <w:pPr>
        <w:spacing w:line="480" w:lineRule="auto"/>
        <w:jc w:val="both"/>
        <w:rPr>
          <w:rFonts w:ascii="Arial" w:hAnsi="Arial" w:cs="Arial"/>
          <w:sz w:val="20"/>
          <w:szCs w:val="20"/>
        </w:rPr>
      </w:pPr>
      <w:r>
        <w:rPr>
          <w:rFonts w:ascii="Arial" w:hAnsi="Arial" w:cs="Arial"/>
          <w:sz w:val="20"/>
          <w:szCs w:val="20"/>
        </w:rPr>
        <w:t>di essere in possesso dei requisiti di idoneità tecnico professionale di cui all’art 26 del DLGS 81\08, ai sensi dell’articolo 47 del testo unico delle disposizioni legislative e regolamentari in materia di documentazione amministrativa, di cui al decreto del Presidente della Repubblica del 28 dicembre 2000, n. 445.</w:t>
      </w:r>
    </w:p>
    <w:p w:rsidR="00E60270" w:rsidRDefault="00E60270">
      <w:pPr>
        <w:spacing w:line="480" w:lineRule="auto"/>
        <w:jc w:val="both"/>
        <w:rPr>
          <w:rFonts w:ascii="Arial" w:hAnsi="Arial" w:cs="Arial"/>
          <w:sz w:val="20"/>
          <w:szCs w:val="20"/>
        </w:rPr>
      </w:pPr>
      <w:r>
        <w:rPr>
          <w:rFonts w:ascii="Arial" w:hAnsi="Arial" w:cs="Arial"/>
          <w:sz w:val="20"/>
          <w:szCs w:val="20"/>
        </w:rPr>
        <w:t>In fede</w:t>
      </w:r>
    </w:p>
    <w:p w:rsidR="00E60270" w:rsidRDefault="00E60270">
      <w:pPr>
        <w:spacing w:line="480" w:lineRule="auto"/>
        <w:jc w:val="center"/>
        <w:rPr>
          <w:rFonts w:ascii="Arial" w:hAnsi="Arial" w:cs="Arial"/>
          <w:sz w:val="20"/>
          <w:szCs w:val="20"/>
        </w:rPr>
      </w:pPr>
      <w:r>
        <w:rPr>
          <w:rFonts w:ascii="Arial" w:hAnsi="Arial" w:cs="Arial"/>
          <w:sz w:val="20"/>
          <w:szCs w:val="20"/>
        </w:rPr>
        <w:t xml:space="preserve">Firma </w:t>
      </w:r>
    </w:p>
    <w:p w:rsidR="00E60270" w:rsidRDefault="00E60270">
      <w:pPr>
        <w:spacing w:line="480" w:lineRule="auto"/>
        <w:jc w:val="center"/>
        <w:rPr>
          <w:rFonts w:ascii="Arial" w:hAnsi="Arial" w:cs="Arial"/>
          <w:sz w:val="20"/>
          <w:szCs w:val="20"/>
        </w:rPr>
      </w:pPr>
      <w:r>
        <w:rPr>
          <w:rFonts w:ascii="Arial" w:hAnsi="Arial" w:cs="Arial"/>
          <w:sz w:val="20"/>
          <w:szCs w:val="20"/>
        </w:rPr>
        <w:t>___________________________</w:t>
      </w:r>
    </w:p>
    <w:p w:rsidR="00E60270" w:rsidRDefault="00E60270">
      <w:pPr>
        <w:spacing w:line="480" w:lineRule="auto"/>
        <w:jc w:val="both"/>
        <w:rPr>
          <w:rFonts w:ascii="Arial" w:hAnsi="Arial" w:cs="Arial"/>
          <w:sz w:val="20"/>
          <w:szCs w:val="20"/>
        </w:rPr>
      </w:pPr>
    </w:p>
    <w:p w:rsidR="00E60270" w:rsidRDefault="00E60270">
      <w:pPr>
        <w:spacing w:line="480" w:lineRule="auto"/>
        <w:jc w:val="both"/>
        <w:rPr>
          <w:rFonts w:ascii="Arial" w:hAnsi="Arial" w:cs="Arial"/>
          <w:sz w:val="20"/>
          <w:szCs w:val="20"/>
        </w:rPr>
      </w:pPr>
      <w:r>
        <w:rPr>
          <w:rFonts w:ascii="Arial" w:hAnsi="Arial" w:cs="Arial"/>
          <w:sz w:val="20"/>
          <w:szCs w:val="20"/>
        </w:rPr>
        <w:t>Data______________________________</w:t>
      </w:r>
    </w:p>
    <w:p w:rsidR="00E60270" w:rsidRDefault="00E60270">
      <w:pPr>
        <w:spacing w:line="480" w:lineRule="auto"/>
        <w:jc w:val="both"/>
        <w:rPr>
          <w:rFonts w:ascii="Arial" w:hAnsi="Arial" w:cs="Arial"/>
          <w:sz w:val="20"/>
          <w:szCs w:val="20"/>
        </w:rPr>
      </w:pPr>
    </w:p>
    <w:p w:rsidR="00E60270" w:rsidRDefault="00E60270">
      <w:pPr>
        <w:spacing w:line="480" w:lineRule="auto"/>
        <w:jc w:val="both"/>
        <w:rPr>
          <w:rFonts w:ascii="Arial" w:hAnsi="Arial" w:cs="Arial"/>
          <w:sz w:val="20"/>
          <w:szCs w:val="20"/>
        </w:rPr>
      </w:pPr>
    </w:p>
    <w:p w:rsidR="00E60270" w:rsidRDefault="00E60270"/>
    <w:sectPr w:rsidR="00E60270" w:rsidSect="00552CCD">
      <w:type w:val="continuous"/>
      <w:pgSz w:w="11906" w:h="16838"/>
      <w:pgMar w:top="1969" w:right="1134" w:bottom="1693" w:left="1134" w:header="1134" w:footer="1134" w:gutter="0"/>
      <w:cols w:space="720"/>
      <w:docGrid w:linePitch="312"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2A9" w:rsidRDefault="000932A9">
      <w:r>
        <w:separator/>
      </w:r>
    </w:p>
  </w:endnote>
  <w:endnote w:type="continuationSeparator" w:id="1">
    <w:p w:rsidR="000932A9" w:rsidRDefault="00093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Arial-BoldMT">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9" w:rsidRDefault="00552CCD">
    <w:pPr>
      <w:pStyle w:val="Pidipagina"/>
      <w:jc w:val="center"/>
    </w:pPr>
    <w:fldSimple w:instr=" PAGE ">
      <w:r w:rsidR="00B722F5">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2A9" w:rsidRDefault="000932A9">
      <w:r>
        <w:separator/>
      </w:r>
    </w:p>
  </w:footnote>
  <w:footnote w:type="continuationSeparator" w:id="1">
    <w:p w:rsidR="000932A9" w:rsidRDefault="00093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2A9" w:rsidRDefault="000932A9" w:rsidP="008E2E28">
    <w:pPr>
      <w:snapToGrid w:val="0"/>
      <w:jc w:val="center"/>
      <w:rPr>
        <w:rFonts w:ascii="Arial" w:hAnsi="Arial" w:cs="Arial"/>
      </w:rPr>
    </w:pPr>
    <w:proofErr w:type="spellStart"/>
    <w:r>
      <w:rPr>
        <w:rFonts w:ascii="Arial" w:hAnsi="Arial" w:cs="Arial"/>
        <w:b/>
        <w:bCs/>
      </w:rPr>
      <w:t>Altavita</w:t>
    </w:r>
    <w:proofErr w:type="spellEnd"/>
    <w:r>
      <w:rPr>
        <w:rFonts w:ascii="Arial" w:hAnsi="Arial" w:cs="Arial"/>
        <w:b/>
        <w:bCs/>
      </w:rPr>
      <w:t xml:space="preserve"> - Istituzioni</w:t>
    </w:r>
    <w:r>
      <w:rPr>
        <w:rFonts w:ascii="Arial" w:eastAsia="Arial" w:hAnsi="Arial" w:cs="Arial"/>
        <w:b/>
        <w:bCs/>
      </w:rPr>
      <w:t xml:space="preserve"> </w:t>
    </w:r>
    <w:r>
      <w:rPr>
        <w:rFonts w:ascii="Arial" w:hAnsi="Arial" w:cs="Arial"/>
        <w:b/>
        <w:bCs/>
      </w:rPr>
      <w:t>Riunite</w:t>
    </w:r>
    <w:r>
      <w:rPr>
        <w:rFonts w:ascii="Arial" w:eastAsia="Arial" w:hAnsi="Arial" w:cs="Arial"/>
        <w:b/>
        <w:bCs/>
      </w:rPr>
      <w:t xml:space="preserve"> </w:t>
    </w:r>
    <w:r>
      <w:rPr>
        <w:rFonts w:ascii="Arial" w:hAnsi="Arial" w:cs="Arial"/>
        <w:b/>
        <w:bCs/>
      </w:rPr>
      <w:t>di</w:t>
    </w:r>
    <w:r>
      <w:rPr>
        <w:rFonts w:ascii="Arial" w:eastAsia="Arial" w:hAnsi="Arial" w:cs="Arial"/>
        <w:b/>
        <w:bCs/>
      </w:rPr>
      <w:t xml:space="preserve"> </w:t>
    </w:r>
    <w:r>
      <w:rPr>
        <w:rFonts w:ascii="Arial" w:hAnsi="Arial" w:cs="Arial"/>
        <w:b/>
        <w:bCs/>
      </w:rPr>
      <w:t>Assistenza - I.R.A.</w:t>
    </w:r>
    <w:r>
      <w:rPr>
        <w:rFonts w:ascii="Arial" w:hAnsi="Arial" w:cs="Arial"/>
      </w:rPr>
      <w:t xml:space="preserve">   -  PADOVA</w:t>
    </w:r>
  </w:p>
  <w:p w:rsidR="000932A9" w:rsidRDefault="000932A9" w:rsidP="008E2E28">
    <w:pPr>
      <w:snapToGrid w:val="0"/>
      <w:jc w:val="center"/>
      <w:rPr>
        <w:rFonts w:ascii="Arial" w:hAnsi="Arial" w:cs="Arial"/>
      </w:rPr>
    </w:pPr>
    <w:r>
      <w:rPr>
        <w:rFonts w:ascii="Arial" w:hAnsi="Arial" w:cs="Arial"/>
        <w:noProof/>
        <w:lang w:eastAsia="it-IT" w:bidi="ar-SA"/>
      </w:rPr>
      <w:drawing>
        <wp:anchor distT="0" distB="0" distL="0" distR="0" simplePos="0" relativeHeight="251657728" behindDoc="0" locked="0" layoutInCell="1" allowOverlap="1">
          <wp:simplePos x="0" y="0"/>
          <wp:positionH relativeFrom="column">
            <wp:posOffset>-6985</wp:posOffset>
          </wp:positionH>
          <wp:positionV relativeFrom="paragraph">
            <wp:posOffset>-193040</wp:posOffset>
          </wp:positionV>
          <wp:extent cx="375920" cy="541655"/>
          <wp:effectExtent l="19050" t="0" r="508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5920" cy="541655"/>
                  </a:xfrm>
                  <a:prstGeom prst="rect">
                    <a:avLst/>
                  </a:prstGeom>
                  <a:solidFill>
                    <a:srgbClr val="FFFFFF"/>
                  </a:solidFill>
                  <a:ln w="9525">
                    <a:noFill/>
                    <a:miter lim="800000"/>
                    <a:headEnd/>
                    <a:tailEnd/>
                  </a:ln>
                </pic:spPr>
              </pic:pic>
            </a:graphicData>
          </a:graphic>
        </wp:anchor>
      </w:drawing>
    </w:r>
    <w:proofErr w:type="spellStart"/>
    <w:r>
      <w:rPr>
        <w:rFonts w:ascii="Arial" w:hAnsi="Arial" w:cs="Arial"/>
      </w:rPr>
      <w:t>D.U.V.R.I.</w:t>
    </w:r>
    <w:proofErr w:type="spellEnd"/>
  </w:p>
  <w:p w:rsidR="000932A9" w:rsidRPr="008E2E28" w:rsidRDefault="000932A9" w:rsidP="008E2E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multilevel"/>
    <w:tmpl w:val="00000006"/>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0"/>
    <w:footnote w:id="1"/>
  </w:footnotePr>
  <w:endnotePr>
    <w:endnote w:id="0"/>
    <w:endnote w:id="1"/>
  </w:endnotePr>
  <w:compat>
    <w:spaceForUL/>
    <w:balanceSingleByteDoubleByteWidth/>
    <w:doNotLeaveBackslashAlone/>
    <w:ulTrailSpace/>
    <w:adjustLineHeightInTable/>
  </w:compat>
  <w:rsids>
    <w:rsidRoot w:val="009C50DD"/>
    <w:rsid w:val="00011F11"/>
    <w:rsid w:val="000128D4"/>
    <w:rsid w:val="000932A9"/>
    <w:rsid w:val="000A5DDF"/>
    <w:rsid w:val="000E25BB"/>
    <w:rsid w:val="0012425C"/>
    <w:rsid w:val="00130924"/>
    <w:rsid w:val="001902D3"/>
    <w:rsid w:val="001A5876"/>
    <w:rsid w:val="001F0B25"/>
    <w:rsid w:val="00205446"/>
    <w:rsid w:val="00233A11"/>
    <w:rsid w:val="00274B74"/>
    <w:rsid w:val="00286EB4"/>
    <w:rsid w:val="002E50EB"/>
    <w:rsid w:val="002F0296"/>
    <w:rsid w:val="002F2CB6"/>
    <w:rsid w:val="0030259E"/>
    <w:rsid w:val="00336499"/>
    <w:rsid w:val="003400F0"/>
    <w:rsid w:val="00344C44"/>
    <w:rsid w:val="00372B3F"/>
    <w:rsid w:val="003B45B0"/>
    <w:rsid w:val="003C53EB"/>
    <w:rsid w:val="003E1278"/>
    <w:rsid w:val="003F3BCF"/>
    <w:rsid w:val="00410550"/>
    <w:rsid w:val="004537F5"/>
    <w:rsid w:val="0045511D"/>
    <w:rsid w:val="0047601C"/>
    <w:rsid w:val="00482FE9"/>
    <w:rsid w:val="00497FA2"/>
    <w:rsid w:val="004D2995"/>
    <w:rsid w:val="00550676"/>
    <w:rsid w:val="00552CCD"/>
    <w:rsid w:val="005946A2"/>
    <w:rsid w:val="005D191D"/>
    <w:rsid w:val="00650348"/>
    <w:rsid w:val="006947C6"/>
    <w:rsid w:val="006B1737"/>
    <w:rsid w:val="006B4EFF"/>
    <w:rsid w:val="006B773A"/>
    <w:rsid w:val="006F6C62"/>
    <w:rsid w:val="00751F07"/>
    <w:rsid w:val="00761FED"/>
    <w:rsid w:val="007913EE"/>
    <w:rsid w:val="00795AC0"/>
    <w:rsid w:val="007E03F4"/>
    <w:rsid w:val="007E4CC4"/>
    <w:rsid w:val="008106BA"/>
    <w:rsid w:val="008177A0"/>
    <w:rsid w:val="008333A1"/>
    <w:rsid w:val="00834195"/>
    <w:rsid w:val="008914C4"/>
    <w:rsid w:val="008D4DAE"/>
    <w:rsid w:val="008E26D5"/>
    <w:rsid w:val="008E2E28"/>
    <w:rsid w:val="00910E28"/>
    <w:rsid w:val="009C50DD"/>
    <w:rsid w:val="009C5BCA"/>
    <w:rsid w:val="009D5BBD"/>
    <w:rsid w:val="00A8450E"/>
    <w:rsid w:val="00A9595F"/>
    <w:rsid w:val="00AA6DAB"/>
    <w:rsid w:val="00B41DBB"/>
    <w:rsid w:val="00B552EA"/>
    <w:rsid w:val="00B722F5"/>
    <w:rsid w:val="00B76EEB"/>
    <w:rsid w:val="00B77AFD"/>
    <w:rsid w:val="00BA5347"/>
    <w:rsid w:val="00C14A94"/>
    <w:rsid w:val="00C62B25"/>
    <w:rsid w:val="00C97D39"/>
    <w:rsid w:val="00CC734A"/>
    <w:rsid w:val="00CF2FC8"/>
    <w:rsid w:val="00D13524"/>
    <w:rsid w:val="00D64BD0"/>
    <w:rsid w:val="00D77246"/>
    <w:rsid w:val="00DD0DED"/>
    <w:rsid w:val="00E21C91"/>
    <w:rsid w:val="00E60270"/>
    <w:rsid w:val="00E91790"/>
    <w:rsid w:val="00E91840"/>
    <w:rsid w:val="00ED293A"/>
    <w:rsid w:val="00F0667B"/>
    <w:rsid w:val="00F12101"/>
    <w:rsid w:val="00F955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52CCD"/>
    <w:pPr>
      <w:widowControl w:val="0"/>
      <w:suppressAutoHyphens/>
    </w:pPr>
    <w:rPr>
      <w:rFonts w:eastAsia="SimSun" w:cs="Mangal"/>
      <w:kern w:val="1"/>
      <w:sz w:val="24"/>
      <w:szCs w:val="24"/>
      <w:lang w:eastAsia="hi-IN" w:bidi="hi-IN"/>
    </w:rPr>
  </w:style>
  <w:style w:type="paragraph" w:styleId="Titolo1">
    <w:name w:val="heading 1"/>
    <w:basedOn w:val="Normale"/>
    <w:next w:val="Normale"/>
    <w:link w:val="Titolo1Carattere"/>
    <w:qFormat/>
    <w:rsid w:val="00F955C8"/>
    <w:pPr>
      <w:keepNext/>
      <w:widowControl/>
      <w:tabs>
        <w:tab w:val="num" w:pos="851"/>
      </w:tabs>
      <w:spacing w:before="240" w:after="60"/>
      <w:jc w:val="both"/>
      <w:outlineLvl w:val="0"/>
    </w:pPr>
    <w:rPr>
      <w:rFonts w:ascii="Arial" w:eastAsia="Times New Roman" w:hAnsi="Arial" w:cs="Arial"/>
      <w:b/>
      <w:bCs/>
      <w:sz w:val="32"/>
      <w:szCs w:val="32"/>
      <w:lang w:eastAsia="ar-SA" w:bidi="ar-SA"/>
    </w:rPr>
  </w:style>
  <w:style w:type="paragraph" w:styleId="Titolo2">
    <w:name w:val="heading 2"/>
    <w:basedOn w:val="Normale"/>
    <w:next w:val="Normale"/>
    <w:qFormat/>
    <w:rsid w:val="00552CCD"/>
    <w:pPr>
      <w:keepNext/>
      <w:tabs>
        <w:tab w:val="num" w:pos="0"/>
      </w:tabs>
      <w:ind w:left="576" w:hanging="576"/>
      <w:outlineLvl w:val="1"/>
    </w:pPr>
    <w:rPr>
      <w:b/>
      <w:bCs/>
      <w:i/>
      <w:iCs/>
      <w:u w:val="single"/>
    </w:rPr>
  </w:style>
  <w:style w:type="paragraph" w:styleId="Titolo3">
    <w:name w:val="heading 3"/>
    <w:basedOn w:val="Normale"/>
    <w:next w:val="Normale"/>
    <w:qFormat/>
    <w:rsid w:val="00552CCD"/>
    <w:pPr>
      <w:keepNext/>
      <w:tabs>
        <w:tab w:val="num" w:pos="0"/>
      </w:tabs>
      <w:ind w:left="720" w:hanging="720"/>
      <w:jc w:val="center"/>
      <w:outlineLvl w:val="2"/>
    </w:pPr>
    <w:rPr>
      <w:b/>
      <w:bCs/>
      <w:i/>
      <w:iCs/>
      <w:u w:val="single"/>
    </w:rPr>
  </w:style>
  <w:style w:type="paragraph" w:styleId="Titolo4">
    <w:name w:val="heading 4"/>
    <w:basedOn w:val="Normale"/>
    <w:next w:val="Normale"/>
    <w:qFormat/>
    <w:rsid w:val="00552CCD"/>
    <w:pPr>
      <w:keepNext/>
      <w:tabs>
        <w:tab w:val="num" w:pos="0"/>
      </w:tabs>
      <w:ind w:left="864" w:hanging="864"/>
      <w:outlineLvl w:val="3"/>
    </w:pPr>
    <w:rPr>
      <w:u w:val="single"/>
    </w:rPr>
  </w:style>
  <w:style w:type="paragraph" w:styleId="Titolo7">
    <w:name w:val="heading 7"/>
    <w:basedOn w:val="Normale"/>
    <w:next w:val="Normale"/>
    <w:qFormat/>
    <w:rsid w:val="00552CCD"/>
    <w:pPr>
      <w:keepNext/>
      <w:tabs>
        <w:tab w:val="num" w:pos="0"/>
      </w:tabs>
      <w:ind w:left="1296" w:hanging="1296"/>
      <w:outlineLvl w:val="6"/>
    </w:pPr>
    <w:rPr>
      <w:b/>
      <w:bCs/>
      <w:i/>
      <w:iCs/>
    </w:rPr>
  </w:style>
  <w:style w:type="paragraph" w:styleId="Titolo8">
    <w:name w:val="heading 8"/>
    <w:basedOn w:val="Normale"/>
    <w:next w:val="Normale"/>
    <w:qFormat/>
    <w:rsid w:val="00552CCD"/>
    <w:pPr>
      <w:keepNext/>
      <w:tabs>
        <w:tab w:val="num" w:pos="0"/>
      </w:tabs>
      <w:ind w:left="1440" w:hanging="1440"/>
      <w:outlineLvl w:val="7"/>
    </w:pPr>
    <w:rPr>
      <w:b/>
      <w:bCs/>
    </w:rPr>
  </w:style>
  <w:style w:type="paragraph" w:styleId="Titolo9">
    <w:name w:val="heading 9"/>
    <w:basedOn w:val="Normale"/>
    <w:next w:val="Normale"/>
    <w:qFormat/>
    <w:rsid w:val="00552CCD"/>
    <w:pPr>
      <w:keepNext/>
      <w:tabs>
        <w:tab w:val="num" w:pos="0"/>
      </w:tabs>
      <w:ind w:left="1584" w:hanging="1584"/>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552CCD"/>
    <w:rPr>
      <w:rFonts w:ascii="Times New Roman" w:hAnsi="Times New Roman" w:cs="Times New Roman"/>
    </w:rPr>
  </w:style>
  <w:style w:type="character" w:customStyle="1" w:styleId="WW8Num2z0">
    <w:name w:val="WW8Num2z0"/>
    <w:rsid w:val="00552CCD"/>
    <w:rPr>
      <w:rFonts w:ascii="Times New Roman" w:hAnsi="Times New Roman" w:cs="Times New Roman"/>
    </w:rPr>
  </w:style>
  <w:style w:type="character" w:customStyle="1" w:styleId="Absatz-Standardschriftart">
    <w:name w:val="Absatz-Standardschriftart"/>
    <w:rsid w:val="00552CCD"/>
  </w:style>
  <w:style w:type="character" w:styleId="Collegamentoipertestuale">
    <w:name w:val="Hyperlink"/>
    <w:rsid w:val="00552CCD"/>
    <w:rPr>
      <w:color w:val="0000FF"/>
      <w:u w:val="single"/>
    </w:rPr>
  </w:style>
  <w:style w:type="character" w:customStyle="1" w:styleId="WW8Num6z0">
    <w:name w:val="WW8Num6z0"/>
    <w:rsid w:val="00552CCD"/>
    <w:rPr>
      <w:rFonts w:ascii="Times New Roman" w:hAnsi="Times New Roman" w:cs="Times New Roman"/>
    </w:rPr>
  </w:style>
  <w:style w:type="character" w:customStyle="1" w:styleId="Punti">
    <w:name w:val="Punti"/>
    <w:rsid w:val="00552CCD"/>
    <w:rPr>
      <w:rFonts w:ascii="OpenSymbol" w:eastAsia="OpenSymbol" w:hAnsi="OpenSymbol" w:cs="OpenSymbol"/>
    </w:rPr>
  </w:style>
  <w:style w:type="character" w:customStyle="1" w:styleId="Caratteredinumerazione">
    <w:name w:val="Carattere di numerazione"/>
    <w:rsid w:val="00552CCD"/>
  </w:style>
  <w:style w:type="paragraph" w:customStyle="1" w:styleId="Intestazione1">
    <w:name w:val="Intestazione1"/>
    <w:basedOn w:val="Normale"/>
    <w:next w:val="Corpodeltesto"/>
    <w:rsid w:val="00552CCD"/>
    <w:pPr>
      <w:keepNext/>
      <w:spacing w:before="240" w:after="120"/>
    </w:pPr>
    <w:rPr>
      <w:rFonts w:ascii="Arial" w:eastAsia="Microsoft YaHei" w:hAnsi="Arial"/>
      <w:sz w:val="28"/>
      <w:szCs w:val="28"/>
    </w:rPr>
  </w:style>
  <w:style w:type="paragraph" w:styleId="Corpodeltesto">
    <w:name w:val="Body Text"/>
    <w:basedOn w:val="Normale"/>
    <w:rsid w:val="00552CCD"/>
    <w:pPr>
      <w:spacing w:after="120"/>
    </w:pPr>
  </w:style>
  <w:style w:type="paragraph" w:styleId="Elenco">
    <w:name w:val="List"/>
    <w:basedOn w:val="Corpodeltesto"/>
    <w:rsid w:val="00552CCD"/>
  </w:style>
  <w:style w:type="paragraph" w:customStyle="1" w:styleId="Didascalia1">
    <w:name w:val="Didascalia1"/>
    <w:basedOn w:val="Normale"/>
    <w:rsid w:val="00552CCD"/>
    <w:pPr>
      <w:suppressLineNumbers/>
      <w:spacing w:before="120" w:after="120"/>
    </w:pPr>
    <w:rPr>
      <w:i/>
      <w:iCs/>
    </w:rPr>
  </w:style>
  <w:style w:type="paragraph" w:customStyle="1" w:styleId="Indice">
    <w:name w:val="Indice"/>
    <w:basedOn w:val="Normale"/>
    <w:rsid w:val="00552CCD"/>
    <w:pPr>
      <w:suppressLineNumbers/>
    </w:pPr>
  </w:style>
  <w:style w:type="paragraph" w:styleId="Intestazione">
    <w:name w:val="header"/>
    <w:basedOn w:val="Normale"/>
    <w:rsid w:val="00552CCD"/>
    <w:pPr>
      <w:suppressLineNumbers/>
      <w:tabs>
        <w:tab w:val="center" w:pos="4819"/>
        <w:tab w:val="right" w:pos="9638"/>
      </w:tabs>
    </w:pPr>
  </w:style>
  <w:style w:type="paragraph" w:styleId="Pidipagina">
    <w:name w:val="footer"/>
    <w:basedOn w:val="Normale"/>
    <w:rsid w:val="00552CCD"/>
    <w:pPr>
      <w:suppressLineNumbers/>
      <w:tabs>
        <w:tab w:val="center" w:pos="4819"/>
        <w:tab w:val="right" w:pos="9638"/>
      </w:tabs>
    </w:pPr>
  </w:style>
  <w:style w:type="paragraph" w:customStyle="1" w:styleId="Contenutotabella">
    <w:name w:val="Contenuto tabella"/>
    <w:basedOn w:val="Normale"/>
    <w:rsid w:val="00552CCD"/>
    <w:pPr>
      <w:suppressLineNumbers/>
    </w:pPr>
  </w:style>
  <w:style w:type="paragraph" w:customStyle="1" w:styleId="Intestazionetabella">
    <w:name w:val="Intestazione tabella"/>
    <w:basedOn w:val="Contenutotabella"/>
    <w:rsid w:val="00552CCD"/>
    <w:pPr>
      <w:jc w:val="center"/>
    </w:pPr>
    <w:rPr>
      <w:b/>
      <w:bCs/>
    </w:rPr>
  </w:style>
  <w:style w:type="paragraph" w:styleId="Rientrocorpodeltesto">
    <w:name w:val="Body Text Indent"/>
    <w:basedOn w:val="Normale"/>
    <w:rsid w:val="00552CCD"/>
    <w:pPr>
      <w:ind w:firstLine="708"/>
      <w:jc w:val="both"/>
    </w:pPr>
  </w:style>
  <w:style w:type="paragraph" w:customStyle="1" w:styleId="Rientrocorpodeltesto21">
    <w:name w:val="Rientro corpo del testo 21"/>
    <w:basedOn w:val="Normale"/>
    <w:rsid w:val="00552CCD"/>
    <w:pPr>
      <w:ind w:firstLine="360"/>
      <w:jc w:val="both"/>
    </w:pPr>
  </w:style>
  <w:style w:type="paragraph" w:customStyle="1" w:styleId="Corpodeltesto21">
    <w:name w:val="Corpo del testo 21"/>
    <w:basedOn w:val="Normale"/>
    <w:rsid w:val="00552CCD"/>
    <w:pPr>
      <w:spacing w:after="120" w:line="480" w:lineRule="auto"/>
    </w:pPr>
  </w:style>
  <w:style w:type="paragraph" w:customStyle="1" w:styleId="Standard">
    <w:name w:val="Standard"/>
    <w:rsid w:val="00552CCD"/>
    <w:pPr>
      <w:widowControl w:val="0"/>
      <w:suppressAutoHyphens/>
      <w:textAlignment w:val="baseline"/>
    </w:pPr>
    <w:rPr>
      <w:rFonts w:eastAsia="SimSun" w:cs="Mangal"/>
      <w:kern w:val="1"/>
      <w:sz w:val="24"/>
      <w:szCs w:val="24"/>
      <w:lang w:eastAsia="hi-IN" w:bidi="hi-IN"/>
    </w:rPr>
  </w:style>
  <w:style w:type="character" w:customStyle="1" w:styleId="Titolo1Carattere">
    <w:name w:val="Titolo 1 Carattere"/>
    <w:basedOn w:val="Carpredefinitoparagrafo"/>
    <w:link w:val="Titolo1"/>
    <w:rsid w:val="00F955C8"/>
    <w:rPr>
      <w:rFonts w:ascii="Arial" w:hAnsi="Arial" w:cs="Arial"/>
      <w:b/>
      <w:bCs/>
      <w:kern w:val="1"/>
      <w:sz w:val="32"/>
      <w:szCs w:val="32"/>
      <w:lang w:eastAsia="ar-SA"/>
    </w:rPr>
  </w:style>
  <w:style w:type="paragraph" w:styleId="Paragrafoelenco">
    <w:name w:val="List Paragraph"/>
    <w:basedOn w:val="Normale"/>
    <w:uiPriority w:val="34"/>
    <w:qFormat/>
    <w:rsid w:val="000932A9"/>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63135-395B-4F72-993F-18B80B04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7437</Words>
  <Characters>42397</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PROCEDURA GESTIONE APPALTI PER  SERVIZI O LAVORI ALL’INTERNO DELLE SEDI ISTITUZIONALI  DI ALTAVITA -I</vt:lpstr>
    </vt:vector>
  </TitlesOfParts>
  <Company/>
  <LinksUpToDate>false</LinksUpToDate>
  <CharactersWithSpaces>49735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GESTIONE APPALTI PER  SERVIZI O LAVORI ALL’INTERNO DELLE SEDI ISTITUZIONALI  DI ALTAVITA -I</dc:title>
  <dc:creator>ScantamburloF</dc:creator>
  <cp:lastModifiedBy>.</cp:lastModifiedBy>
  <cp:revision>2</cp:revision>
  <cp:lastPrinted>2018-06-27T10:41:00Z</cp:lastPrinted>
  <dcterms:created xsi:type="dcterms:W3CDTF">2019-11-08T07:36:00Z</dcterms:created>
  <dcterms:modified xsi:type="dcterms:W3CDTF">2019-11-08T07:36:00Z</dcterms:modified>
</cp:coreProperties>
</file>